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008" w:rsidRPr="003B4008" w:rsidRDefault="003B4008" w:rsidP="003B40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00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3B4008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"http://www.consultant.ru/cabinet/stat/hotdocs/2016-02-09/click/consultant/?dst=http%3A%2F%2Fwww.consultant.ru%2Flaw%2Fhotdocs%2Flink%2F%3Fid%3D45590%23utm_campaign%3Dhotdocs%26utm_source%3Dconsultant%26utm_medium%3Demail%26utm_content%3Dbody" \t "_blank" </w:instrText>
      </w:r>
      <w:r w:rsidRPr="003B400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3B4008">
        <w:rPr>
          <w:rFonts w:ascii="Helvetica" w:eastAsia="Times New Roman" w:hAnsi="Helvetica" w:cs="Helvetica"/>
          <w:color w:val="0077CC"/>
          <w:sz w:val="23"/>
          <w:u w:val="single"/>
          <w:lang w:eastAsia="ru-RU"/>
        </w:rPr>
        <w:t xml:space="preserve">Приказ </w:t>
      </w:r>
      <w:proofErr w:type="spellStart"/>
      <w:r w:rsidRPr="003B4008">
        <w:rPr>
          <w:rFonts w:ascii="Helvetica" w:eastAsia="Times New Roman" w:hAnsi="Helvetica" w:cs="Helvetica"/>
          <w:color w:val="0077CC"/>
          <w:sz w:val="23"/>
          <w:u w:val="single"/>
          <w:lang w:eastAsia="ru-RU"/>
        </w:rPr>
        <w:t>Минобрнауки</w:t>
      </w:r>
      <w:proofErr w:type="spellEnd"/>
      <w:r w:rsidRPr="003B4008">
        <w:rPr>
          <w:rFonts w:ascii="Helvetica" w:eastAsia="Times New Roman" w:hAnsi="Helvetica" w:cs="Helvetica"/>
          <w:color w:val="0077CC"/>
          <w:sz w:val="23"/>
          <w:u w:val="single"/>
          <w:lang w:eastAsia="ru-RU"/>
        </w:rPr>
        <w:t xml:space="preserve"> России от 28.12.2015 N 1527 "Об утверждении Порядка и условий осуществления </w:t>
      </w:r>
      <w:proofErr w:type="gramStart"/>
      <w:r w:rsidRPr="003B4008">
        <w:rPr>
          <w:rFonts w:ascii="Helvetica" w:eastAsia="Times New Roman" w:hAnsi="Helvetica" w:cs="Helvetica"/>
          <w:color w:val="0077CC"/>
          <w:sz w:val="23"/>
          <w:u w:val="single"/>
          <w:lang w:eastAsia="ru-RU"/>
        </w:rPr>
        <w:t>перевода</w:t>
      </w:r>
      <w:proofErr w:type="gramEnd"/>
      <w:r w:rsidRPr="003B4008">
        <w:rPr>
          <w:rFonts w:ascii="Helvetica" w:eastAsia="Times New Roman" w:hAnsi="Helvetica" w:cs="Helvetica"/>
          <w:color w:val="0077CC"/>
          <w:sz w:val="23"/>
          <w:u w:val="single"/>
          <w:lang w:eastAsia="ru-RU"/>
        </w:rPr>
        <w:t xml:space="preserve"> обучающихся из одной организации, осуществляющей образовательную деятельность по образовательным программам дошкольного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направленности"</w:t>
      </w:r>
      <w:r w:rsidRPr="003B400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3B4008" w:rsidRPr="003B4008" w:rsidRDefault="003B4008" w:rsidP="003B4008">
      <w:pPr>
        <w:shd w:val="clear" w:color="auto" w:fill="FFFFFF"/>
        <w:spacing w:before="100" w:beforeAutospacing="1" w:after="100" w:afterAutospacing="1" w:line="316" w:lineRule="atLeast"/>
        <w:rPr>
          <w:rFonts w:ascii="Helvetica" w:eastAsia="Times New Roman" w:hAnsi="Helvetica" w:cs="Helvetica"/>
          <w:color w:val="000000"/>
          <w:sz w:val="23"/>
          <w:szCs w:val="23"/>
          <w:lang w:eastAsia="ru-RU"/>
        </w:rPr>
      </w:pPr>
      <w:r w:rsidRPr="003B4008">
        <w:rPr>
          <w:rFonts w:ascii="Helvetica" w:eastAsia="Times New Roman" w:hAnsi="Helvetica" w:cs="Helvetica"/>
          <w:color w:val="000000"/>
          <w:sz w:val="23"/>
          <w:szCs w:val="23"/>
          <w:lang w:eastAsia="ru-RU"/>
        </w:rPr>
        <w:t>Утвержден порядок перевода ребенка из одной организации дошкольного образования в другую организацию соответствующего уровня и направленности</w:t>
      </w:r>
    </w:p>
    <w:p w:rsidR="003B4008" w:rsidRPr="003B4008" w:rsidRDefault="003B4008" w:rsidP="003B4008">
      <w:pPr>
        <w:shd w:val="clear" w:color="auto" w:fill="FFFFFF"/>
        <w:spacing w:before="100" w:beforeAutospacing="1" w:after="100" w:afterAutospacing="1" w:line="316" w:lineRule="atLeast"/>
        <w:rPr>
          <w:rFonts w:ascii="Helvetica" w:eastAsia="Times New Roman" w:hAnsi="Helvetica" w:cs="Helvetica"/>
          <w:color w:val="000000"/>
          <w:sz w:val="23"/>
          <w:szCs w:val="23"/>
          <w:lang w:eastAsia="ru-RU"/>
        </w:rPr>
      </w:pPr>
      <w:r w:rsidRPr="003B4008">
        <w:rPr>
          <w:rFonts w:ascii="Helvetica" w:eastAsia="Times New Roman" w:hAnsi="Helvetica" w:cs="Helvetica"/>
          <w:color w:val="000000"/>
          <w:sz w:val="23"/>
          <w:szCs w:val="23"/>
          <w:lang w:eastAsia="ru-RU"/>
        </w:rPr>
        <w:t>В случае перевода по инициативе его родителей (законных представителей) данные лица:</w:t>
      </w:r>
    </w:p>
    <w:p w:rsidR="003B4008" w:rsidRPr="003B4008" w:rsidRDefault="003B4008" w:rsidP="003B4008">
      <w:pPr>
        <w:shd w:val="clear" w:color="auto" w:fill="FFFFFF"/>
        <w:spacing w:before="100" w:beforeAutospacing="1" w:after="100" w:afterAutospacing="1" w:line="316" w:lineRule="atLeast"/>
        <w:rPr>
          <w:rFonts w:ascii="Helvetica" w:eastAsia="Times New Roman" w:hAnsi="Helvetica" w:cs="Helvetica"/>
          <w:color w:val="000000"/>
          <w:sz w:val="23"/>
          <w:szCs w:val="23"/>
          <w:lang w:eastAsia="ru-RU"/>
        </w:rPr>
      </w:pPr>
      <w:r w:rsidRPr="003B4008">
        <w:rPr>
          <w:rFonts w:ascii="Helvetica" w:eastAsia="Times New Roman" w:hAnsi="Helvetica" w:cs="Helvetica"/>
          <w:color w:val="000000"/>
          <w:sz w:val="23"/>
          <w:szCs w:val="23"/>
          <w:lang w:eastAsia="ru-RU"/>
        </w:rPr>
        <w:t xml:space="preserve">- обращаются в выбранную организацию с запросом о наличии свободных мест соответствующей возрастной категории </w:t>
      </w:r>
      <w:proofErr w:type="gramStart"/>
      <w:r w:rsidRPr="003B4008">
        <w:rPr>
          <w:rFonts w:ascii="Helvetica" w:eastAsia="Times New Roman" w:hAnsi="Helvetica" w:cs="Helvetica"/>
          <w:color w:val="000000"/>
          <w:sz w:val="23"/>
          <w:szCs w:val="23"/>
          <w:lang w:eastAsia="ru-RU"/>
        </w:rPr>
        <w:t>обучающегося</w:t>
      </w:r>
      <w:proofErr w:type="gramEnd"/>
      <w:r w:rsidRPr="003B4008">
        <w:rPr>
          <w:rFonts w:ascii="Helvetica" w:eastAsia="Times New Roman" w:hAnsi="Helvetica" w:cs="Helvetica"/>
          <w:color w:val="000000"/>
          <w:sz w:val="23"/>
          <w:szCs w:val="23"/>
          <w:lang w:eastAsia="ru-RU"/>
        </w:rPr>
        <w:t xml:space="preserve"> и необходимой направленности группы, в том числе через Интернет;</w:t>
      </w:r>
    </w:p>
    <w:p w:rsidR="003B4008" w:rsidRPr="003B4008" w:rsidRDefault="003B4008" w:rsidP="003B4008">
      <w:pPr>
        <w:shd w:val="clear" w:color="auto" w:fill="FFFFFF"/>
        <w:spacing w:before="100" w:beforeAutospacing="1" w:after="100" w:afterAutospacing="1" w:line="316" w:lineRule="atLeast"/>
        <w:rPr>
          <w:rFonts w:ascii="Helvetica" w:eastAsia="Times New Roman" w:hAnsi="Helvetica" w:cs="Helvetica"/>
          <w:color w:val="000000"/>
          <w:sz w:val="23"/>
          <w:szCs w:val="23"/>
          <w:lang w:eastAsia="ru-RU"/>
        </w:rPr>
      </w:pPr>
      <w:r w:rsidRPr="003B4008">
        <w:rPr>
          <w:rFonts w:ascii="Helvetica" w:eastAsia="Times New Roman" w:hAnsi="Helvetica" w:cs="Helvetica"/>
          <w:color w:val="000000"/>
          <w:sz w:val="23"/>
          <w:szCs w:val="23"/>
          <w:lang w:eastAsia="ru-RU"/>
        </w:rPr>
        <w:t>- при отсутствии свободных мест в выбранной организации обращаются в органы местного самоуправления в сфере образования соответствующего муниципального района, городского округа для определения принимающей организации из числа муниципальных образовательных организаций;</w:t>
      </w:r>
    </w:p>
    <w:p w:rsidR="003B4008" w:rsidRPr="003B4008" w:rsidRDefault="003B4008" w:rsidP="003B4008">
      <w:pPr>
        <w:shd w:val="clear" w:color="auto" w:fill="FFFFFF"/>
        <w:spacing w:before="100" w:beforeAutospacing="1" w:after="100" w:afterAutospacing="1" w:line="316" w:lineRule="atLeast"/>
        <w:rPr>
          <w:rFonts w:ascii="Helvetica" w:eastAsia="Times New Roman" w:hAnsi="Helvetica" w:cs="Helvetica"/>
          <w:color w:val="000000"/>
          <w:sz w:val="23"/>
          <w:szCs w:val="23"/>
          <w:lang w:eastAsia="ru-RU"/>
        </w:rPr>
      </w:pPr>
      <w:r w:rsidRPr="003B4008">
        <w:rPr>
          <w:rFonts w:ascii="Helvetica" w:eastAsia="Times New Roman" w:hAnsi="Helvetica" w:cs="Helvetica"/>
          <w:color w:val="000000"/>
          <w:sz w:val="23"/>
          <w:szCs w:val="23"/>
          <w:lang w:eastAsia="ru-RU"/>
        </w:rPr>
        <w:t xml:space="preserve">- обращаются </w:t>
      </w:r>
      <w:proofErr w:type="gramStart"/>
      <w:r w:rsidRPr="003B4008">
        <w:rPr>
          <w:rFonts w:ascii="Helvetica" w:eastAsia="Times New Roman" w:hAnsi="Helvetica" w:cs="Helvetica"/>
          <w:color w:val="000000"/>
          <w:sz w:val="23"/>
          <w:szCs w:val="23"/>
          <w:lang w:eastAsia="ru-RU"/>
        </w:rPr>
        <w:t>в исходную организацию с заявлением об отчислении обучающегося в связи с переводом</w:t>
      </w:r>
      <w:proofErr w:type="gramEnd"/>
      <w:r w:rsidRPr="003B4008">
        <w:rPr>
          <w:rFonts w:ascii="Helvetica" w:eastAsia="Times New Roman" w:hAnsi="Helvetica" w:cs="Helvetica"/>
          <w:color w:val="000000"/>
          <w:sz w:val="23"/>
          <w:szCs w:val="23"/>
          <w:lang w:eastAsia="ru-RU"/>
        </w:rPr>
        <w:t xml:space="preserve"> в принимающую организацию (заявление может быть направлено через Интернет).</w:t>
      </w:r>
    </w:p>
    <w:p w:rsidR="003B4008" w:rsidRPr="003B4008" w:rsidRDefault="003B4008" w:rsidP="003B4008">
      <w:pPr>
        <w:shd w:val="clear" w:color="auto" w:fill="FFFFFF"/>
        <w:spacing w:before="100" w:beforeAutospacing="1" w:after="100" w:afterAutospacing="1" w:line="316" w:lineRule="atLeast"/>
        <w:rPr>
          <w:rFonts w:ascii="Helvetica" w:eastAsia="Times New Roman" w:hAnsi="Helvetica" w:cs="Helvetica"/>
          <w:color w:val="000000"/>
          <w:sz w:val="23"/>
          <w:szCs w:val="23"/>
          <w:lang w:eastAsia="ru-RU"/>
        </w:rPr>
      </w:pPr>
      <w:r w:rsidRPr="003B4008">
        <w:rPr>
          <w:rFonts w:ascii="Helvetica" w:eastAsia="Times New Roman" w:hAnsi="Helvetica" w:cs="Helvetica"/>
          <w:color w:val="000000"/>
          <w:sz w:val="23"/>
          <w:szCs w:val="23"/>
          <w:lang w:eastAsia="ru-RU"/>
        </w:rPr>
        <w:t>На основании заявления родителей (законных представителей) обучающегося об отчислении в порядке перевода исходная организация в трехдневный срок издает распорядительный акт об отчислении обучающегося в порядке перевода с указанием принимающей организации.</w:t>
      </w:r>
    </w:p>
    <w:p w:rsidR="003B4008" w:rsidRPr="003B4008" w:rsidRDefault="003B4008" w:rsidP="003B4008">
      <w:pPr>
        <w:shd w:val="clear" w:color="auto" w:fill="FFFFFF"/>
        <w:spacing w:before="100" w:beforeAutospacing="1" w:after="100" w:afterAutospacing="1" w:line="316" w:lineRule="atLeast"/>
        <w:rPr>
          <w:rFonts w:ascii="Helvetica" w:eastAsia="Times New Roman" w:hAnsi="Helvetica" w:cs="Helvetica"/>
          <w:color w:val="000000"/>
          <w:sz w:val="23"/>
          <w:szCs w:val="23"/>
          <w:lang w:eastAsia="ru-RU"/>
        </w:rPr>
      </w:pPr>
      <w:r w:rsidRPr="003B4008">
        <w:rPr>
          <w:rFonts w:ascii="Helvetica" w:eastAsia="Times New Roman" w:hAnsi="Helvetica" w:cs="Helvetica"/>
          <w:color w:val="000000"/>
          <w:sz w:val="23"/>
          <w:szCs w:val="23"/>
          <w:lang w:eastAsia="ru-RU"/>
        </w:rPr>
        <w:t>Исходная организация выдает родителям (законным представителям) личное дело обучающегося, которое представляется в принимающую организацию вместе с заявлением о зачислении в порядке перевода и предъявлением оригинала документа, удостоверяющего личность родителя (законного представителя) обучающегося. После приема заявления и личного дела принимающая организация заключает договор с родителями (законными представителями) обучающегося и в течение трех рабочих дней издает распорядительный акт о зачислении обучающегося в порядке перевода. Принимающая организация при зачислении обучающегося в течение двух рабочих дней письменно уведомляет исходную организацию о номере и дате распорядительного акта о зачислении обучающегося в принимающую организацию.</w:t>
      </w:r>
    </w:p>
    <w:p w:rsidR="003B4008" w:rsidRPr="003B4008" w:rsidRDefault="003B4008" w:rsidP="003B4008">
      <w:pPr>
        <w:shd w:val="clear" w:color="auto" w:fill="FFFFFF"/>
        <w:spacing w:before="100" w:beforeAutospacing="1" w:after="100" w:afterAutospacing="1" w:line="316" w:lineRule="atLeast"/>
        <w:rPr>
          <w:rFonts w:ascii="Helvetica" w:eastAsia="Times New Roman" w:hAnsi="Helvetica" w:cs="Helvetica"/>
          <w:color w:val="000000"/>
          <w:sz w:val="23"/>
          <w:szCs w:val="23"/>
          <w:lang w:eastAsia="ru-RU"/>
        </w:rPr>
      </w:pPr>
      <w:r w:rsidRPr="003B4008">
        <w:rPr>
          <w:rFonts w:ascii="Helvetica" w:eastAsia="Times New Roman" w:hAnsi="Helvetica" w:cs="Helvetica"/>
          <w:color w:val="000000"/>
          <w:sz w:val="23"/>
          <w:szCs w:val="23"/>
          <w:lang w:eastAsia="ru-RU"/>
        </w:rPr>
        <w:t xml:space="preserve">Установлено также, что при принятии решения о прекращении деятельности исходной организации в распорядительном акте учредителя указывается принимающая организация, в которую будут переводиться обучающиеся на </w:t>
      </w:r>
      <w:r w:rsidRPr="003B4008">
        <w:rPr>
          <w:rFonts w:ascii="Helvetica" w:eastAsia="Times New Roman" w:hAnsi="Helvetica" w:cs="Helvetica"/>
          <w:color w:val="000000"/>
          <w:sz w:val="23"/>
          <w:szCs w:val="23"/>
          <w:lang w:eastAsia="ru-RU"/>
        </w:rPr>
        <w:lastRenderedPageBreak/>
        <w:t>основании письменных согласий их родителей (законных представителей) на перевод.</w:t>
      </w:r>
    </w:p>
    <w:p w:rsidR="00996A44" w:rsidRDefault="00996A44"/>
    <w:sectPr w:rsidR="00996A44" w:rsidSect="00996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3B4008"/>
    <w:rsid w:val="003B4008"/>
    <w:rsid w:val="008671BB"/>
    <w:rsid w:val="0098384E"/>
    <w:rsid w:val="00996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A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B400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B40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5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418</Words>
  <Characters>2383</Characters>
  <Application>Microsoft Office Word</Application>
  <DocSecurity>0</DocSecurity>
  <Lines>19</Lines>
  <Paragraphs>5</Paragraphs>
  <ScaleCrop>false</ScaleCrop>
  <Company>Krokoz™</Company>
  <LinksUpToDate>false</LinksUpToDate>
  <CharactersWithSpaces>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2016-02-10T06:19:00Z</dcterms:created>
  <dcterms:modified xsi:type="dcterms:W3CDTF">2016-02-10T06:19:00Z</dcterms:modified>
</cp:coreProperties>
</file>