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6D6" w:rsidRDefault="000B36D6" w:rsidP="000B36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ОБРАЗОВАНИЯ АДМИНИСТРАЦИИ ГОРОДОВИКОВСКОГО РАЙОННОГО МУНИЦИПАЛЬНОГО ОБРАЗОВАНИЯ</w:t>
      </w:r>
    </w:p>
    <w:p w:rsidR="000B36D6" w:rsidRDefault="000B36D6" w:rsidP="000B36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ДОШКОЛЬНОЕ ОБРАЗОВАТЕЛЬНОЕ УЧРЕЖДЕНИЕ ДЕТСКИЙ САД «КОЛОКОЛЬЧИК»</w:t>
      </w:r>
    </w:p>
    <w:p w:rsidR="000B36D6" w:rsidRDefault="000B36D6" w:rsidP="000B36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36D6" w:rsidRDefault="000B36D6" w:rsidP="000B36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36D6" w:rsidRDefault="000B36D6" w:rsidP="000B36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36D6" w:rsidRPr="005C39AC" w:rsidRDefault="000B36D6" w:rsidP="000B36D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1CF2" w:rsidRDefault="00F21CF2" w:rsidP="000B36D6">
      <w:pPr>
        <w:jc w:val="center"/>
        <w:rPr>
          <w:rFonts w:ascii="Times New Roman" w:hAnsi="Times New Roman"/>
          <w:b/>
          <w:sz w:val="44"/>
          <w:szCs w:val="44"/>
        </w:rPr>
      </w:pPr>
    </w:p>
    <w:p w:rsidR="00F21CF2" w:rsidRDefault="00F21CF2" w:rsidP="000B36D6">
      <w:pPr>
        <w:jc w:val="center"/>
        <w:rPr>
          <w:rFonts w:ascii="Times New Roman" w:hAnsi="Times New Roman"/>
          <w:b/>
          <w:sz w:val="44"/>
          <w:szCs w:val="44"/>
        </w:rPr>
      </w:pPr>
    </w:p>
    <w:p w:rsidR="000B36D6" w:rsidRDefault="00F21CF2" w:rsidP="000B36D6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Методические рекомендации</w:t>
      </w:r>
    </w:p>
    <w:p w:rsidR="000B36D6" w:rsidRDefault="00D911BA" w:rsidP="000B36D6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D911BA">
        <w:rPr>
          <w:rFonts w:ascii="Times New Roman" w:hAnsi="Times New Roman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25.8pt" fillcolor="#369" stroked="f">
            <v:shadow on="t" color="#b2b2b2" opacity="52429f" offset="3pt"/>
            <v:textpath style="font-family:&quot;Times New Roman&quot;;v-text-kern:t" trim="t" fitpath="t" string="&quot;Организация познавательно-исследовательской"/>
          </v:shape>
        </w:pict>
      </w:r>
    </w:p>
    <w:p w:rsidR="000B36D6" w:rsidRDefault="00D911BA" w:rsidP="000B36D6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D911BA">
        <w:rPr>
          <w:rFonts w:ascii="Times New Roman" w:hAnsi="Times New Roman"/>
          <w:sz w:val="44"/>
          <w:szCs w:val="44"/>
        </w:rPr>
        <w:pict>
          <v:shape id="_x0000_i1026" type="#_x0000_t136" style="width:461.4pt;height:24pt" fillcolor="#369" stroked="f">
            <v:shadow on="t" color="#b2b2b2" opacity="52429f" offset="3pt"/>
            <v:textpath style="font-family:&quot;Times New Roman&quot;;v-text-kern:t" trim="t" fitpath="t" string="деятельности детей дошкольного возраста"/>
          </v:shape>
        </w:pict>
      </w:r>
    </w:p>
    <w:p w:rsidR="000B36D6" w:rsidRDefault="00D911BA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911BA">
        <w:rPr>
          <w:rFonts w:ascii="Times New Roman" w:hAnsi="Times New Roman"/>
          <w:sz w:val="44"/>
          <w:szCs w:val="44"/>
        </w:rPr>
        <w:pict>
          <v:shape id="_x0000_i1027" type="#_x0000_t136" style="width:263.4pt;height:18.6pt" fillcolor="#369" stroked="f">
            <v:shadow on="t" color="#b2b2b2" opacity="52429f" offset="3pt"/>
            <v:textpath style="font-family:&quot;Times New Roman&quot;;v-text-kern:t" trim="t" fitpath="t" string="через использование"/>
          </v:shape>
        </w:pict>
      </w:r>
    </w:p>
    <w:p w:rsidR="000B36D6" w:rsidRDefault="00D911BA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911BA">
        <w:rPr>
          <w:rFonts w:ascii="Times New Roman" w:hAnsi="Times New Roman"/>
          <w:sz w:val="36"/>
          <w:szCs w:val="36"/>
        </w:rPr>
        <w:pict>
          <v:shape id="_x0000_i1028" type="#_x0000_t136" style="width:261.6pt;height:26.4pt" fillcolor="#369" stroked="f">
            <v:shadow on="t" color="#b2b2b2" opacity="52429f" offset="3pt"/>
            <v:textpath style="font-family:&quot;Times New Roman&quot;;v-text-kern:t" trim="t" fitpath="t" string="палочек Кюизенера"/>
          </v:shape>
        </w:pict>
      </w:r>
      <w:r w:rsidR="000B36D6">
        <w:rPr>
          <w:rFonts w:ascii="Times New Roman" w:hAnsi="Times New Roman"/>
          <w:sz w:val="36"/>
          <w:szCs w:val="36"/>
        </w:rPr>
        <w:t xml:space="preserve">                            </w:t>
      </w: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Автор – воспитатель высшей категории</w:t>
      </w:r>
    </w:p>
    <w:p w:rsidR="000B36D6" w:rsidRDefault="000B36D6" w:rsidP="000B36D6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Светличная Елена Юрьевна</w:t>
      </w: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Лазаревский </w:t>
      </w:r>
    </w:p>
    <w:p w:rsidR="000B36D6" w:rsidRPr="002E12FD" w:rsidRDefault="000B36D6" w:rsidP="000B36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F21C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</w:p>
    <w:p w:rsidR="003B6A07" w:rsidRDefault="003B6A07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6A07" w:rsidRDefault="003B6A07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99250D" w:rsidP="00D57E3B">
      <w:pPr>
        <w:shd w:val="clear" w:color="auto" w:fill="FFFFFF"/>
        <w:spacing w:after="300" w:line="240" w:lineRule="auto"/>
        <w:ind w:left="33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Содержание:</w:t>
      </w:r>
    </w:p>
    <w:p w:rsidR="0099250D" w:rsidRDefault="0099250D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>
        <w:t>Введение…………………………………………………………………………..4</w:t>
      </w:r>
    </w:p>
    <w:p w:rsidR="0099250D" w:rsidRDefault="0099250D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>
        <w:t>Актуальность……………………………………………………………………..4</w:t>
      </w:r>
    </w:p>
    <w:p w:rsidR="0099250D" w:rsidRPr="0099250D" w:rsidRDefault="0099250D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>
        <w:t>Предполагаемый результат……………………………………………………..4</w:t>
      </w:r>
    </w:p>
    <w:p w:rsidR="00D57E3B" w:rsidRPr="00CD6D08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Методические аспекты использования счетных палочек Кюизенера в ДОУ</w:t>
      </w:r>
      <w:r>
        <w:t xml:space="preserve">  6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Сущность методики Кюизенера для дошкольников</w:t>
      </w:r>
      <w:r>
        <w:t xml:space="preserve"> …………………………</w:t>
      </w:r>
      <w:r w:rsidR="0099250D">
        <w:t>.</w:t>
      </w:r>
      <w:r>
        <w:t>7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Достоинства и недостатки методики.</w:t>
      </w:r>
      <w:r w:rsidR="0099250D">
        <w:t xml:space="preserve">   …………………………………………</w:t>
      </w:r>
      <w:r>
        <w:t>7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Задачи использования счетных палочек в ДОУ</w:t>
      </w:r>
      <w:r>
        <w:t>……………………………….8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Приемы работы</w:t>
      </w:r>
      <w:r>
        <w:t xml:space="preserve"> ………………………………………………………………….8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Виды деятельности со счетными палочками</w:t>
      </w:r>
      <w:r>
        <w:t xml:space="preserve"> ………………………………</w:t>
      </w:r>
      <w:r w:rsidR="0099250D">
        <w:t>…</w:t>
      </w:r>
      <w:r>
        <w:t>10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Моделирование сказок</w:t>
      </w:r>
      <w:r w:rsidR="0099250D">
        <w:t xml:space="preserve"> …………………………………………………………</w:t>
      </w:r>
      <w:r>
        <w:t>11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>
        <w:t>Использование цветных чисел в дру</w:t>
      </w:r>
      <w:r w:rsidR="0099250D">
        <w:t>гих образовательных областях………</w:t>
      </w:r>
      <w:r>
        <w:t>12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>Проведение игр с палочками Кюизенера в детском саду</w:t>
      </w:r>
      <w:r w:rsidR="0099250D">
        <w:t>……………………</w:t>
      </w:r>
      <w:r>
        <w:t>12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 w:rsidRPr="00CD6D08">
        <w:t xml:space="preserve">Диагностика логического мышления дошкольников с помощью </w:t>
      </w:r>
    </w:p>
    <w:p w:rsidR="00495DEC" w:rsidRDefault="00495DEC" w:rsidP="00495DEC">
      <w:pPr>
        <w:pStyle w:val="a3"/>
        <w:shd w:val="clear" w:color="auto" w:fill="FFFFFF"/>
        <w:spacing w:after="300" w:line="240" w:lineRule="auto"/>
        <w:ind w:left="481" w:firstLine="0"/>
        <w:contextualSpacing/>
      </w:pPr>
      <w:r>
        <w:t>палочек Кюизенера………………………………………………………………</w:t>
      </w:r>
      <w:r w:rsidR="0099250D">
        <w:t>...</w:t>
      </w:r>
      <w:r>
        <w:t>15</w:t>
      </w:r>
    </w:p>
    <w:p w:rsidR="00D57E3B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>
        <w:t xml:space="preserve"> Рекомендации……………………………………………………………………16</w:t>
      </w:r>
    </w:p>
    <w:p w:rsidR="00D57E3B" w:rsidRPr="00CD6D08" w:rsidRDefault="00D57E3B" w:rsidP="0099250D">
      <w:pPr>
        <w:pStyle w:val="a3"/>
        <w:numPr>
          <w:ilvl w:val="0"/>
          <w:numId w:val="4"/>
        </w:numPr>
        <w:shd w:val="clear" w:color="auto" w:fill="FFFFFF"/>
        <w:spacing w:after="300" w:line="240" w:lineRule="auto"/>
        <w:contextualSpacing/>
      </w:pPr>
      <w:r>
        <w:t>Заключе</w:t>
      </w:r>
      <w:r w:rsidR="0099250D">
        <w:t>ние……………………………………………………………………….</w:t>
      </w:r>
      <w:r>
        <w:t>16</w:t>
      </w:r>
    </w:p>
    <w:p w:rsidR="00D57E3B" w:rsidRPr="00CD6D08" w:rsidRDefault="00D57E3B" w:rsidP="00D57E3B">
      <w:pPr>
        <w:shd w:val="clear" w:color="auto" w:fill="FFFFFF"/>
        <w:spacing w:after="300" w:line="240" w:lineRule="auto"/>
        <w:ind w:left="339"/>
        <w:contextualSpacing/>
      </w:pPr>
    </w:p>
    <w:p w:rsidR="00D57E3B" w:rsidRDefault="00D57E3B" w:rsidP="00D57E3B">
      <w:pPr>
        <w:rPr>
          <w:rFonts w:ascii="Times New Roman" w:hAnsi="Times New Roman"/>
          <w:sz w:val="36"/>
          <w:szCs w:val="36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7E3B" w:rsidRDefault="00D57E3B" w:rsidP="003B6A0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36D6" w:rsidRDefault="000B36D6" w:rsidP="0099250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7ACC">
        <w:rPr>
          <w:rFonts w:ascii="Times New Roman" w:eastAsia="Times New Roman" w:hAnsi="Times New Roman" w:cs="Times New Roman"/>
          <w:bCs/>
          <w:sz w:val="28"/>
          <w:szCs w:val="28"/>
        </w:rPr>
        <w:t>Здравствуйте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57ACC">
        <w:rPr>
          <w:rFonts w:ascii="Times New Roman" w:eastAsia="Times New Roman" w:hAnsi="Times New Roman" w:cs="Times New Roman"/>
          <w:bCs/>
          <w:sz w:val="28"/>
          <w:szCs w:val="28"/>
        </w:rPr>
        <w:t xml:space="preserve"> друзья мои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!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Я мадам Сенсорика.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Была я с вами целый год,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Помогала развивать моторику.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цвет, и форму и наоборот.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Была на каждой группе я!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в ясельках, и у детей постарше.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в самообразованиях 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Участвовала так же..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 с Еленой Юрьевной 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Мне посчастливилось сотрудничать.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Раскрыли тайны воспитания-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Мы не могли о них молчать.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Мы познакомили сотрудников 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 сенсорным воспитанием.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Мы взяли за основу развития сенсорики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 также цвета, формы и мелкой моторики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Известные на весь белый свет.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Известные палочки – знаете вы их или нет.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Конечно – это палочки Кюизенера!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Цель была такова: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Всесторонне развивать детей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Сравнивать и обобщать.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  <w:t>Анализировать и размышлять.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 так же условия создать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Чтобы математические эталоны развивать.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Итак, работа удалась: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Вот что мы сделали: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Поиграв с педагогами, словно с детьми,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Мы показали, как палочки эти нам очень нужны!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 детишками нашими  мы также играли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прямом и обратном счете их упражняли.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Количество и счет соотносили,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Сказки и роли обыгрывали.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Изготовили мы картотеки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различные там пособия.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Вообщем все, что нужно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развития меня – сенсорики.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себя мне хотелось добавить,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с задачами детишки справлялись. </w:t>
      </w:r>
    </w:p>
    <w:p w:rsidR="000B36D6" w:rsidRDefault="000B36D6" w:rsidP="000B36D6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Продолжать ли мне эту работу?</w:t>
      </w:r>
    </w:p>
    <w:p w:rsidR="003B6A07" w:rsidRDefault="000B36D6" w:rsidP="003B6A07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Без сомненья: «Должна продолжать!»</w:t>
      </w:r>
    </w:p>
    <w:p w:rsidR="003B6A07" w:rsidRDefault="003B6A07" w:rsidP="003B6A07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B36D6" w:rsidRPr="003B6A07" w:rsidRDefault="000B36D6" w:rsidP="00D57E3B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428A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современном этапе развития общества происходят изменения и в системе дошкольного образования. </w:t>
      </w:r>
      <w:r w:rsidRPr="006342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современного дошкольного образования — не просто количественное накопление у детей знаний, а в первую очередь развитие у них познавательного интереса, стремления к творческому поиску. В связи с этим в педагогическом процессе особую роль начинают играть нестандартные дидактические средства. </w:t>
      </w:r>
    </w:p>
    <w:p w:rsidR="000B36D6" w:rsidRPr="00062662" w:rsidRDefault="000B36D6" w:rsidP="000B36D6">
      <w:pPr>
        <w:shd w:val="clear" w:color="auto" w:fill="FFFFFF"/>
        <w:spacing w:after="0" w:line="240" w:lineRule="auto"/>
        <w:ind w:left="527"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Актуальность:</w:t>
      </w:r>
    </w:p>
    <w:p w:rsidR="000B36D6" w:rsidRPr="00062662" w:rsidRDefault="00D57E3B" w:rsidP="003B6A07">
      <w:pPr>
        <w:shd w:val="clear" w:color="auto" w:fill="FFFFFF"/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bCs/>
          <w:sz w:val="28"/>
          <w:szCs w:val="28"/>
        </w:rPr>
        <w:t>Наблюдение за образовательным процессом позволило мне сделать вывод</w:t>
      </w:r>
      <w:r w:rsidR="000B3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bCs/>
          <w:sz w:val="28"/>
          <w:szCs w:val="28"/>
        </w:rPr>
        <w:t>о том, что сенсорный опыт и основные логические операции у детей</w:t>
      </w:r>
      <w:r w:rsidR="000B3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bCs/>
          <w:sz w:val="28"/>
          <w:szCs w:val="28"/>
        </w:rPr>
        <w:t>сформированы недостаточно. Для эффективной работы мне необходимо</w:t>
      </w:r>
      <w:r w:rsidR="000B3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bCs/>
          <w:sz w:val="28"/>
          <w:szCs w:val="28"/>
        </w:rPr>
        <w:t>было многофункциональное развивающее дидактическое средство, которое</w:t>
      </w:r>
      <w:r w:rsidR="000B3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bCs/>
          <w:sz w:val="28"/>
          <w:szCs w:val="28"/>
        </w:rPr>
        <w:t>позволяет «через руки», в доступной детям форме развить их логическое</w:t>
      </w:r>
      <w:r w:rsidR="000B36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bCs/>
          <w:sz w:val="28"/>
          <w:szCs w:val="28"/>
        </w:rPr>
        <w:t>мышление, помочь каждому ребенку проявить себя.</w:t>
      </w:r>
    </w:p>
    <w:p w:rsidR="000B36D6" w:rsidRDefault="000B36D6" w:rsidP="003B6A07">
      <w:pPr>
        <w:shd w:val="clear" w:color="auto" w:fill="FFFFFF"/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7E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bCs/>
          <w:sz w:val="28"/>
          <w:szCs w:val="28"/>
        </w:rPr>
        <w:t>В дошкольной дидактике применяются разнообразные развивающие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bCs/>
          <w:sz w:val="28"/>
          <w:szCs w:val="28"/>
        </w:rPr>
        <w:t>материалы. Однако из всех рассмотренных мною математических пособий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062662">
        <w:rPr>
          <w:rFonts w:ascii="Times New Roman" w:eastAsia="Times New Roman" w:hAnsi="Times New Roman" w:cs="Times New Roman"/>
          <w:bCs/>
          <w:sz w:val="28"/>
          <w:szCs w:val="28"/>
        </w:rPr>
        <w:t>палочки Кюизенера в наибольшей мере соответствуют специфике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bCs/>
          <w:sz w:val="28"/>
          <w:szCs w:val="28"/>
        </w:rPr>
        <w:t>особенностям формирования элементарных математических представлений 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дошкольников. </w:t>
      </w:r>
      <w:r w:rsidRPr="00DC31C6">
        <w:rPr>
          <w:rFonts w:ascii="Times New Roman" w:eastAsia="Times New Roman" w:hAnsi="Times New Roman" w:cs="Times New Roman"/>
          <w:sz w:val="28"/>
          <w:szCs w:val="28"/>
        </w:rPr>
        <w:t>Этот яркий и привлекательный набор помогает ребятам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31C6">
        <w:rPr>
          <w:rFonts w:ascii="Times New Roman" w:eastAsia="Times New Roman" w:hAnsi="Times New Roman" w:cs="Times New Roman"/>
          <w:sz w:val="28"/>
          <w:szCs w:val="28"/>
        </w:rPr>
        <w:t>научиться решать логические задачи, сделать процесс обучения весёлым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31C6">
        <w:rPr>
          <w:rFonts w:ascii="Times New Roman" w:eastAsia="Times New Roman" w:hAnsi="Times New Roman" w:cs="Times New Roman"/>
          <w:sz w:val="28"/>
          <w:szCs w:val="28"/>
        </w:rPr>
        <w:t>занимательным. Палочки предназначены не только для занятий математикой,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31C6">
        <w:rPr>
          <w:rFonts w:ascii="Times New Roman" w:eastAsia="Times New Roman" w:hAnsi="Times New Roman" w:cs="Times New Roman"/>
          <w:sz w:val="28"/>
          <w:szCs w:val="28"/>
        </w:rPr>
        <w:t xml:space="preserve">они пригодятся также для освоения </w:t>
      </w:r>
      <w:r>
        <w:rPr>
          <w:rFonts w:ascii="Times New Roman" w:eastAsia="Times New Roman" w:hAnsi="Times New Roman" w:cs="Times New Roman"/>
          <w:sz w:val="28"/>
          <w:szCs w:val="28"/>
        </w:rPr>
        <w:t>других образовательных областей.</w:t>
      </w:r>
    </w:p>
    <w:p w:rsidR="003B6A07" w:rsidRPr="00774898" w:rsidRDefault="00D57E3B" w:rsidP="003B6A07">
      <w:pPr>
        <w:shd w:val="clear" w:color="auto" w:fill="FFFFFF"/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89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428A" w:rsidRPr="00774898">
        <w:rPr>
          <w:rFonts w:ascii="Times New Roman" w:eastAsia="Times New Roman" w:hAnsi="Times New Roman" w:cs="Times New Roman"/>
          <w:sz w:val="28"/>
          <w:szCs w:val="28"/>
        </w:rPr>
        <w:t xml:space="preserve">Проработав уже три года с этим дидактическим пособием, я могу сказать, что заниматься с детьми можно уже с полутора лет. </w:t>
      </w:r>
      <w:r w:rsidR="00446B98" w:rsidRPr="00774898">
        <w:rPr>
          <w:rFonts w:ascii="Times New Roman" w:eastAsia="Times New Roman" w:hAnsi="Times New Roman" w:cs="Times New Roman"/>
          <w:sz w:val="28"/>
          <w:szCs w:val="28"/>
        </w:rPr>
        <w:t>Я считаю работу с палочками актуальной, интересной и нужной как для детей, так и для взрослых, поскольку математические и логические игры с детства влияют на дальнейшую учебу ребенка в школе, учат его рассуждать и думать. Это и есть составляющая моей работы, главный результат которой – развитие способностей к дальнейшему обучению.</w:t>
      </w:r>
    </w:p>
    <w:p w:rsidR="000B36D6" w:rsidRPr="003B6A07" w:rsidRDefault="00446B98" w:rsidP="003B6A07">
      <w:pPr>
        <w:shd w:val="clear" w:color="auto" w:fill="FFFFFF"/>
        <w:spacing w:before="240" w:line="240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B36D6" w:rsidRPr="0063428A">
        <w:rPr>
          <w:rFonts w:ascii="Times New Roman" w:eastAsia="Times New Roman" w:hAnsi="Times New Roman" w:cs="Times New Roman"/>
          <w:sz w:val="28"/>
          <w:szCs w:val="28"/>
        </w:rPr>
        <w:t>Изучив методику работы с палочками Кюизенера, я очень заинтересовалась ею.  Считаю, что она доступна для каждого дошкольника любого возраста</w:t>
      </w:r>
      <w:r w:rsidR="0063428A">
        <w:rPr>
          <w:rFonts w:ascii="Times New Roman" w:eastAsia="Times New Roman" w:hAnsi="Times New Roman" w:cs="Times New Roman"/>
          <w:sz w:val="28"/>
          <w:szCs w:val="28"/>
        </w:rPr>
        <w:t>, в ней соблюдается принцип</w:t>
      </w:r>
      <w:r w:rsidR="000B36D6" w:rsidRPr="0063428A">
        <w:rPr>
          <w:rFonts w:ascii="Times New Roman" w:eastAsia="Times New Roman" w:hAnsi="Times New Roman" w:cs="Times New Roman"/>
          <w:sz w:val="28"/>
          <w:szCs w:val="28"/>
        </w:rPr>
        <w:t xml:space="preserve"> от простого к сложному. Сам материал очень яркий и привлекательный. При помощи этого дидактического материала  можно решать различные развивающие задачи: счет, форма, размер; различные виды конструирования; обыгрывание сказок и многое другое. И самый большой плюс этой методики в том, что это очень интересно детям.</w:t>
      </w:r>
    </w:p>
    <w:p w:rsidR="000B36D6" w:rsidRPr="00923088" w:rsidRDefault="000B36D6" w:rsidP="000B36D6">
      <w:pPr>
        <w:pStyle w:val="c61"/>
        <w:shd w:val="clear" w:color="auto" w:fill="FFFFFF"/>
        <w:spacing w:before="240" w:beforeAutospacing="0" w:after="200" w:afterAutospacing="0"/>
        <w:ind w:left="527"/>
        <w:contextualSpacing/>
        <w:rPr>
          <w:color w:val="000000"/>
          <w:sz w:val="28"/>
          <w:szCs w:val="28"/>
        </w:rPr>
      </w:pPr>
      <w:r w:rsidRPr="00923088">
        <w:rPr>
          <w:rStyle w:val="c56"/>
          <w:b/>
          <w:bCs/>
          <w:color w:val="333333"/>
          <w:sz w:val="28"/>
          <w:szCs w:val="28"/>
        </w:rPr>
        <w:t xml:space="preserve">Планируемые результаты освоения </w:t>
      </w:r>
      <w:r>
        <w:rPr>
          <w:rStyle w:val="c56"/>
          <w:b/>
          <w:bCs/>
          <w:color w:val="333333"/>
          <w:sz w:val="28"/>
          <w:szCs w:val="28"/>
        </w:rPr>
        <w:t>методики работы с палочками Кюизенера:</w:t>
      </w:r>
    </w:p>
    <w:p w:rsidR="000B36D6" w:rsidRDefault="000B36D6" w:rsidP="000B36D6">
      <w:pPr>
        <w:pStyle w:val="c34"/>
        <w:shd w:val="clear" w:color="auto" w:fill="FFFFFF"/>
        <w:spacing w:before="240" w:beforeAutospacing="0" w:after="200" w:afterAutospacing="0"/>
        <w:ind w:left="527"/>
        <w:contextualSpacing/>
        <w:rPr>
          <w:rStyle w:val="c60"/>
          <w:b/>
          <w:bCs/>
          <w:iCs/>
          <w:color w:val="333333"/>
          <w:sz w:val="28"/>
          <w:szCs w:val="28"/>
        </w:rPr>
      </w:pPr>
      <w:r w:rsidRPr="00923088">
        <w:rPr>
          <w:rStyle w:val="c60"/>
          <w:b/>
          <w:bCs/>
          <w:iCs/>
          <w:color w:val="333333"/>
          <w:sz w:val="28"/>
          <w:szCs w:val="28"/>
        </w:rPr>
        <w:t>Дети: </w:t>
      </w:r>
    </w:p>
    <w:p w:rsidR="000B36D6" w:rsidRPr="00CD6D08" w:rsidRDefault="000B36D6" w:rsidP="00446B98">
      <w:pPr>
        <w:pStyle w:val="c34"/>
        <w:numPr>
          <w:ilvl w:val="0"/>
          <w:numId w:val="1"/>
        </w:numPr>
        <w:shd w:val="clear" w:color="auto" w:fill="FFFFFF"/>
        <w:spacing w:before="240" w:beforeAutospacing="0" w:after="200" w:afterAutospacing="0"/>
        <w:contextualSpacing/>
        <w:rPr>
          <w:sz w:val="28"/>
          <w:szCs w:val="28"/>
        </w:rPr>
      </w:pPr>
      <w:r w:rsidRPr="00CD6D08">
        <w:rPr>
          <w:rStyle w:val="c35"/>
          <w:iCs/>
          <w:sz w:val="28"/>
          <w:szCs w:val="28"/>
        </w:rPr>
        <w:lastRenderedPageBreak/>
        <w:t>Развитие интеллектуально - творческих способностей через освоение логико - математических представлений (свойства, отношения, связи, зависимости) и способов познания (сравнения, упорядочивание, группировка, классификация)</w:t>
      </w:r>
    </w:p>
    <w:p w:rsidR="000B36D6" w:rsidRPr="00CD6D08" w:rsidRDefault="000B36D6" w:rsidP="00446B98">
      <w:pPr>
        <w:pStyle w:val="c34"/>
        <w:numPr>
          <w:ilvl w:val="0"/>
          <w:numId w:val="1"/>
        </w:numPr>
        <w:shd w:val="clear" w:color="auto" w:fill="FFFFFF"/>
        <w:spacing w:before="240" w:beforeAutospacing="0" w:after="200" w:afterAutospacing="0"/>
        <w:contextualSpacing/>
        <w:rPr>
          <w:sz w:val="28"/>
          <w:szCs w:val="28"/>
        </w:rPr>
      </w:pPr>
      <w:r w:rsidRPr="00CD6D08">
        <w:rPr>
          <w:rStyle w:val="c30"/>
          <w:sz w:val="28"/>
          <w:szCs w:val="28"/>
        </w:rPr>
        <w:t>Совершенствование навыков количественного и порядкового счета, прямого и обратного счета.</w:t>
      </w:r>
    </w:p>
    <w:p w:rsidR="000B36D6" w:rsidRPr="00CD6D08" w:rsidRDefault="000B36D6" w:rsidP="00446B98">
      <w:pPr>
        <w:pStyle w:val="c34"/>
        <w:numPr>
          <w:ilvl w:val="0"/>
          <w:numId w:val="1"/>
        </w:numPr>
        <w:shd w:val="clear" w:color="auto" w:fill="FFFFFF"/>
        <w:spacing w:before="240" w:beforeAutospacing="0" w:after="200" w:afterAutospacing="0"/>
        <w:contextualSpacing/>
        <w:rPr>
          <w:sz w:val="28"/>
          <w:szCs w:val="28"/>
        </w:rPr>
      </w:pPr>
      <w:r w:rsidRPr="00CD6D08">
        <w:rPr>
          <w:rStyle w:val="c30"/>
          <w:sz w:val="28"/>
          <w:szCs w:val="28"/>
        </w:rPr>
        <w:t>Развитие творческих способностей, воображения, фантазии, способности к моделированию и конструированию.</w:t>
      </w:r>
    </w:p>
    <w:p w:rsidR="000B36D6" w:rsidRPr="00CD6D08" w:rsidRDefault="000B36D6" w:rsidP="00446B98">
      <w:pPr>
        <w:pStyle w:val="c34"/>
        <w:shd w:val="clear" w:color="auto" w:fill="FFFFFF"/>
        <w:spacing w:before="240" w:beforeAutospacing="0" w:after="200" w:afterAutospacing="0"/>
        <w:contextualSpacing/>
        <w:rPr>
          <w:sz w:val="28"/>
          <w:szCs w:val="28"/>
        </w:rPr>
      </w:pPr>
      <w:r w:rsidRPr="00CD6D08">
        <w:rPr>
          <w:rStyle w:val="c30"/>
          <w:sz w:val="28"/>
          <w:szCs w:val="28"/>
        </w:rPr>
        <w:t>Развитие логического мышления, памяти, внимания.</w:t>
      </w:r>
    </w:p>
    <w:p w:rsidR="000B36D6" w:rsidRPr="00CD6D08" w:rsidRDefault="000B36D6" w:rsidP="000B36D6">
      <w:pPr>
        <w:pStyle w:val="c34"/>
        <w:numPr>
          <w:ilvl w:val="0"/>
          <w:numId w:val="1"/>
        </w:numPr>
        <w:shd w:val="clear" w:color="auto" w:fill="FFFFFF"/>
        <w:spacing w:before="240" w:beforeAutospacing="0" w:after="200" w:afterAutospacing="0"/>
        <w:ind w:left="1247"/>
        <w:contextualSpacing/>
        <w:rPr>
          <w:sz w:val="28"/>
          <w:szCs w:val="28"/>
        </w:rPr>
      </w:pPr>
      <w:r w:rsidRPr="00CD6D08">
        <w:rPr>
          <w:rStyle w:val="c30"/>
          <w:sz w:val="28"/>
          <w:szCs w:val="28"/>
        </w:rPr>
        <w:t>Воспитания самостоятельности, инициативы, настойчивости в достижении цели.</w:t>
      </w:r>
    </w:p>
    <w:p w:rsidR="000B36D6" w:rsidRPr="00CD6D08" w:rsidRDefault="000B36D6" w:rsidP="000B36D6">
      <w:pPr>
        <w:pStyle w:val="c34"/>
        <w:shd w:val="clear" w:color="auto" w:fill="FFFFFF"/>
        <w:spacing w:before="240" w:beforeAutospacing="0" w:after="200" w:afterAutospacing="0"/>
        <w:ind w:left="527"/>
        <w:contextualSpacing/>
        <w:rPr>
          <w:sz w:val="28"/>
          <w:szCs w:val="28"/>
        </w:rPr>
      </w:pPr>
      <w:r w:rsidRPr="00CD6D08">
        <w:rPr>
          <w:rStyle w:val="c30"/>
          <w:b/>
          <w:bCs/>
          <w:sz w:val="28"/>
          <w:szCs w:val="28"/>
        </w:rPr>
        <w:t>Педагоги:</w:t>
      </w:r>
    </w:p>
    <w:p w:rsidR="000B36D6" w:rsidRPr="007B03D0" w:rsidRDefault="000B36D6" w:rsidP="00446B98">
      <w:pPr>
        <w:pStyle w:val="c34"/>
        <w:numPr>
          <w:ilvl w:val="0"/>
          <w:numId w:val="11"/>
        </w:numPr>
        <w:shd w:val="clear" w:color="auto" w:fill="FFFFFF"/>
        <w:spacing w:before="240" w:beforeAutospacing="0" w:after="200" w:afterAutospacing="0"/>
        <w:contextualSpacing/>
        <w:rPr>
          <w:rStyle w:val="c30"/>
          <w:bCs/>
          <w:sz w:val="28"/>
          <w:szCs w:val="28"/>
        </w:rPr>
      </w:pPr>
      <w:r w:rsidRPr="007B03D0">
        <w:rPr>
          <w:rStyle w:val="c30"/>
          <w:sz w:val="28"/>
          <w:szCs w:val="28"/>
        </w:rPr>
        <w:t xml:space="preserve">осуществляют инновационную деятельность; </w:t>
      </w:r>
    </w:p>
    <w:p w:rsidR="000B36D6" w:rsidRPr="00B3107D" w:rsidRDefault="000B36D6" w:rsidP="00446B98">
      <w:pPr>
        <w:pStyle w:val="c34"/>
        <w:numPr>
          <w:ilvl w:val="0"/>
          <w:numId w:val="11"/>
        </w:numPr>
        <w:shd w:val="clear" w:color="auto" w:fill="FFFFFF"/>
        <w:spacing w:before="240" w:beforeAutospacing="0" w:after="200" w:afterAutospacing="0"/>
        <w:contextualSpacing/>
        <w:rPr>
          <w:bCs/>
          <w:sz w:val="28"/>
          <w:szCs w:val="28"/>
        </w:rPr>
      </w:pPr>
      <w:r>
        <w:rPr>
          <w:rStyle w:val="c30"/>
          <w:sz w:val="28"/>
          <w:szCs w:val="28"/>
        </w:rPr>
        <w:t>систематизируют</w:t>
      </w:r>
      <w:r w:rsidRPr="007B03D0">
        <w:rPr>
          <w:rStyle w:val="c30"/>
          <w:sz w:val="28"/>
          <w:szCs w:val="28"/>
        </w:rPr>
        <w:t xml:space="preserve"> знаний детей о </w:t>
      </w:r>
      <w:r>
        <w:rPr>
          <w:rStyle w:val="c30"/>
          <w:sz w:val="28"/>
          <w:szCs w:val="28"/>
        </w:rPr>
        <w:t>«цветных палочках»</w:t>
      </w:r>
    </w:p>
    <w:p w:rsidR="000B36D6" w:rsidRDefault="000B36D6" w:rsidP="000B36D6">
      <w:pPr>
        <w:pStyle w:val="c34"/>
        <w:shd w:val="clear" w:color="auto" w:fill="FFFFFF"/>
        <w:spacing w:before="240" w:beforeAutospacing="0" w:after="200" w:afterAutospacing="0"/>
        <w:contextualSpacing/>
        <w:rPr>
          <w:rStyle w:val="c30"/>
          <w:b/>
          <w:bCs/>
          <w:sz w:val="28"/>
          <w:szCs w:val="28"/>
        </w:rPr>
      </w:pPr>
      <w:r>
        <w:rPr>
          <w:rStyle w:val="c30"/>
          <w:b/>
          <w:bCs/>
          <w:sz w:val="28"/>
          <w:szCs w:val="28"/>
        </w:rPr>
        <w:t xml:space="preserve">       </w:t>
      </w:r>
      <w:r w:rsidRPr="00CD6D08">
        <w:rPr>
          <w:rStyle w:val="c30"/>
          <w:b/>
          <w:bCs/>
          <w:sz w:val="28"/>
          <w:szCs w:val="28"/>
        </w:rPr>
        <w:t>Родители:</w:t>
      </w:r>
    </w:p>
    <w:p w:rsidR="000B36D6" w:rsidRPr="00B3107D" w:rsidRDefault="000B36D6" w:rsidP="00446B98">
      <w:pPr>
        <w:pStyle w:val="c34"/>
        <w:numPr>
          <w:ilvl w:val="0"/>
          <w:numId w:val="10"/>
        </w:numPr>
        <w:shd w:val="clear" w:color="auto" w:fill="FFFFFF"/>
        <w:spacing w:before="240" w:beforeAutospacing="0" w:after="200" w:afterAutospacing="0"/>
        <w:contextualSpacing/>
        <w:rPr>
          <w:b/>
          <w:bCs/>
          <w:sz w:val="28"/>
          <w:szCs w:val="28"/>
        </w:rPr>
      </w:pPr>
      <w:r w:rsidRPr="004108C5">
        <w:rPr>
          <w:sz w:val="28"/>
          <w:szCs w:val="28"/>
        </w:rPr>
        <w:t>Применение палочек Кюизенера в домашних условиях</w:t>
      </w:r>
    </w:p>
    <w:p w:rsidR="000B36D6" w:rsidRPr="00B3107D" w:rsidRDefault="000B36D6" w:rsidP="00446B98">
      <w:pPr>
        <w:pStyle w:val="c34"/>
        <w:numPr>
          <w:ilvl w:val="0"/>
          <w:numId w:val="10"/>
        </w:numPr>
        <w:shd w:val="clear" w:color="auto" w:fill="FFFFFF"/>
        <w:spacing w:before="240" w:beforeAutospacing="0" w:after="200" w:afterAutospacing="0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>Формирование у родителей представлений об игровой технологии и обучение родителей навыкам, составляющим игровую технологию.</w:t>
      </w:r>
    </w:p>
    <w:p w:rsidR="000B36D6" w:rsidRPr="004108C5" w:rsidRDefault="000B36D6" w:rsidP="00446B98">
      <w:pPr>
        <w:pStyle w:val="c34"/>
        <w:numPr>
          <w:ilvl w:val="0"/>
          <w:numId w:val="10"/>
        </w:numPr>
        <w:shd w:val="clear" w:color="auto" w:fill="FFFFFF"/>
        <w:spacing w:before="240" w:beforeAutospacing="0" w:after="200" w:afterAutospacing="0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>Знакомство с этапами работы по применению развивающих игр.</w:t>
      </w: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0B36D6" w:rsidRDefault="000B36D6" w:rsidP="000B36D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774898" w:rsidRDefault="00774898" w:rsidP="000B36D6">
      <w:pPr>
        <w:shd w:val="clear" w:color="auto" w:fill="FFFFFF"/>
        <w:spacing w:line="240" w:lineRule="auto"/>
        <w:contextualSpacing/>
        <w:rPr>
          <w:rFonts w:ascii="Times New Roman" w:hAnsi="Times New Roman"/>
          <w:sz w:val="36"/>
          <w:szCs w:val="36"/>
        </w:rPr>
      </w:pPr>
    </w:p>
    <w:p w:rsidR="000B36D6" w:rsidRPr="00923088" w:rsidRDefault="000B36D6" w:rsidP="000B36D6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23088">
        <w:rPr>
          <w:rFonts w:ascii="Times New Roman" w:hAnsi="Times New Roman" w:cs="Times New Roman"/>
          <w:b/>
          <w:bCs/>
          <w:sz w:val="28"/>
          <w:szCs w:val="28"/>
        </w:rPr>
        <w:t>1.Методические аспекты  использования счетных палочек Кюизенера в ДОУ.</w:t>
      </w:r>
    </w:p>
    <w:p w:rsidR="000B36D6" w:rsidRPr="000B36D6" w:rsidRDefault="00DD41AB" w:rsidP="000B36D6">
      <w:pPr>
        <w:shd w:val="clear" w:color="auto" w:fill="FFFFFF"/>
        <w:spacing w:after="300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color w:val="1B1C2A"/>
          <w:sz w:val="28"/>
          <w:szCs w:val="28"/>
        </w:rPr>
        <w:t xml:space="preserve">   </w:t>
      </w:r>
      <w:r w:rsidR="000B36D6" w:rsidRPr="000B36D6">
        <w:rPr>
          <w:rFonts w:ascii="Times New Roman" w:hAnsi="Times New Roman" w:cs="Times New Roman"/>
          <w:color w:val="1B1C2A"/>
          <w:sz w:val="28"/>
          <w:szCs w:val="28"/>
        </w:rPr>
        <w:t>Развивающее пособие придумано педагогом Джорджем Кюизенером из Бельгии (его фамилия и стала названием). Оно представляет собой комплект брусочков разных цветов и размеров, объединённых в группы. Каждая является длиной от 1 до 10 см.</w:t>
      </w:r>
    </w:p>
    <w:p w:rsidR="000B36D6" w:rsidRPr="00062662" w:rsidRDefault="000B36D6" w:rsidP="000B36D6">
      <w:pPr>
        <w:shd w:val="clear" w:color="auto" w:fill="FFFFFF"/>
        <w:spacing w:line="240" w:lineRule="auto"/>
        <w:ind w:left="426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39548" cy="2504661"/>
            <wp:effectExtent l="19050" t="0" r="0" b="0"/>
            <wp:docPr id="2" name="Рисунок 3" descr="Набор палочек Кюизенер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бор палочек Кюизенер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485" cy="250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D6" w:rsidRPr="00D57E3B" w:rsidRDefault="000B36D6" w:rsidP="000B36D6">
      <w:pPr>
        <w:pStyle w:val="a3"/>
        <w:shd w:val="clear" w:color="auto" w:fill="FFFFFF"/>
        <w:spacing w:before="120" w:after="100" w:line="240" w:lineRule="auto"/>
        <w:ind w:left="1407"/>
        <w:rPr>
          <w:i/>
          <w:iCs/>
          <w:color w:val="7030A0"/>
        </w:rPr>
      </w:pPr>
      <w:r w:rsidRPr="00D57E3B">
        <w:rPr>
          <w:i/>
          <w:iCs/>
          <w:color w:val="7030A0"/>
        </w:rPr>
        <w:t>В комплект входят группы брусочков разного цвета и длины</w:t>
      </w:r>
    </w:p>
    <w:p w:rsidR="000B36D6" w:rsidRPr="000B36D6" w:rsidRDefault="000B36D6" w:rsidP="000B36D6">
      <w:pPr>
        <w:shd w:val="clear" w:color="auto" w:fill="FFFFFF"/>
        <w:spacing w:after="300" w:line="240" w:lineRule="auto"/>
        <w:rPr>
          <w:rFonts w:ascii="Times New Roman" w:hAnsi="Times New Roman" w:cs="Times New Roman"/>
          <w:color w:val="1B1C2A"/>
          <w:sz w:val="28"/>
          <w:szCs w:val="28"/>
        </w:rPr>
      </w:pPr>
      <w:r w:rsidRPr="000B36D6">
        <w:rPr>
          <w:rFonts w:ascii="Times New Roman" w:hAnsi="Times New Roman" w:cs="Times New Roman"/>
          <w:bCs/>
          <w:color w:val="1B1C2A"/>
          <w:sz w:val="28"/>
          <w:szCs w:val="28"/>
        </w:rPr>
        <w:t>Эта комплектация — не случайность, а продуманное математическое множество: в нём каждый цвет и длина имеют соответствие определённому числу от единицы до десяти.</w:t>
      </w:r>
      <w:r w:rsidRPr="000B36D6">
        <w:rPr>
          <w:rFonts w:ascii="Times New Roman" w:hAnsi="Times New Roman" w:cs="Times New Roman"/>
          <w:color w:val="1B1C2A"/>
          <w:sz w:val="28"/>
          <w:szCs w:val="28"/>
        </w:rPr>
        <w:t> К примеру, белая палочка — куб со сторонами 1 см — символизирует число 1, а розовая (длиной 2 см) – число 2 и т. д. Комплект имеет различные цветовые модификации. Однако брусочки, тождественные по длине, всегда имеют один цвет.</w:t>
      </w:r>
    </w:p>
    <w:p w:rsidR="000B36D6" w:rsidRPr="00062662" w:rsidRDefault="000B36D6" w:rsidP="000B36D6">
      <w:pPr>
        <w:pStyle w:val="a3"/>
        <w:shd w:val="clear" w:color="auto" w:fill="FFFFFF"/>
        <w:spacing w:after="300" w:line="240" w:lineRule="auto"/>
        <w:ind w:left="786"/>
        <w:jc w:val="center"/>
        <w:rPr>
          <w:color w:val="1B1C2A"/>
        </w:rPr>
      </w:pPr>
      <w:r w:rsidRPr="00062662">
        <w:rPr>
          <w:noProof/>
          <w:color w:val="1B1C2A"/>
        </w:rPr>
        <w:drawing>
          <wp:inline distT="0" distB="0" distL="0" distR="0">
            <wp:extent cx="2972628" cy="1956980"/>
            <wp:effectExtent l="19050" t="0" r="0" b="0"/>
            <wp:docPr id="3" name="Рисунок 4" descr="Виды палочек в набор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ды палочек в набор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61" cy="195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D6" w:rsidRPr="00D57E3B" w:rsidRDefault="000B36D6" w:rsidP="000B36D6">
      <w:pPr>
        <w:shd w:val="clear" w:color="auto" w:fill="FFFFFF"/>
        <w:spacing w:before="120" w:after="100" w:line="240" w:lineRule="auto"/>
        <w:jc w:val="center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</w:pPr>
      <w:r w:rsidRPr="00D57E3B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Каждая палочка соответствует определённому числу от 1 до 10</w:t>
      </w:r>
    </w:p>
    <w:p w:rsidR="00186074" w:rsidRDefault="000B36D6" w:rsidP="0018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Палочки отличаются ещё одной интересной особенностью: различные цвета можно объединить в «семейства». Так, к семейству красного (его оттенки — это сам красный, 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lastRenderedPageBreak/>
        <w:t>розовый, малиновый, бордовый и др.) относятся числа,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которые кратны двум, — 2, 4, 8. К семейству синих относятся числа, делящиеся на 3 — это 3, 6, 9. Оттенки жёлтого делятся на 5.</w:t>
      </w:r>
    </w:p>
    <w:p w:rsidR="000B36D6" w:rsidRPr="00186074" w:rsidRDefault="000B36D6" w:rsidP="001860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Cs/>
          <w:iCs/>
          <w:color w:val="1B1C2A"/>
          <w:sz w:val="28"/>
          <w:szCs w:val="28"/>
        </w:rPr>
        <w:t>Авторская методика Кюизенера обучения детей математике получила название «Цветные числа».</w:t>
      </w:r>
    </w:p>
    <w:p w:rsidR="000B36D6" w:rsidRPr="00923088" w:rsidRDefault="000B36D6" w:rsidP="000B36D6">
      <w:pPr>
        <w:shd w:val="clear" w:color="auto" w:fill="FFFFFF"/>
        <w:spacing w:after="0" w:line="240" w:lineRule="auto"/>
        <w:ind w:left="1126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2.Сущность методики Кюизенера для дошкольников</w:t>
      </w:r>
      <w:r w:rsidRPr="009230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B36D6" w:rsidRPr="00923088" w:rsidRDefault="00DD41AB" w:rsidP="003B6A07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color w:val="1B1C2A"/>
          <w:sz w:val="28"/>
          <w:szCs w:val="28"/>
        </w:rPr>
      </w:pPr>
      <w:r>
        <w:rPr>
          <w:rFonts w:ascii="Times New Roman" w:hAnsi="Times New Roman" w:cs="Times New Roman"/>
          <w:color w:val="1B1C2A"/>
          <w:sz w:val="28"/>
          <w:szCs w:val="28"/>
        </w:rPr>
        <w:t xml:space="preserve">    </w:t>
      </w:r>
      <w:r w:rsidR="000B36D6" w:rsidRPr="00923088">
        <w:rPr>
          <w:rFonts w:ascii="Times New Roman" w:hAnsi="Times New Roman" w:cs="Times New Roman"/>
          <w:color w:val="1B1C2A"/>
          <w:sz w:val="28"/>
          <w:szCs w:val="28"/>
        </w:rPr>
        <w:t>Данная методика подходит как для малышей раннего возраста, так и для будущих учеников: каждому возрасту соответствует свой уровень заданий.</w:t>
      </w:r>
    </w:p>
    <w:p w:rsidR="000B36D6" w:rsidRPr="00062662" w:rsidRDefault="000B36D6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Пособие Кюизенера даёт возможность наглядно показать дошкольнику числовой ряд: элементы выстраиваются в «лесенку» от 1 до 10. При этом малыши лучше понимают понятие «больше-меньше»: к примеру, что 5 больше 3 (одна палочка длиннее другой). Набор счётных палочек — замечательный способ объяснить ребёнку состав числа, деление целого на части: дошкольник легко запомнит, что число 2 получается из сложения двух единиц (в этом отношении палочка длиной 2 см соответствует двум палочкам по 1 см). Такое пособие подойдёт и для обучения более сложным действиям в математике — умножению и делению.</w:t>
      </w:r>
    </w:p>
    <w:p w:rsidR="000B36D6" w:rsidRPr="00062662" w:rsidRDefault="00DD41AB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Счётные палочки совершенствуют и измерительные умения. Наглядно наблюдая, что один элемент длиннее или выше другого, малыш учится сравнивать их, усваивает понятия «короче», «длиннее», «разные», «одинаковые». Также на этом дидактическом материале можно отрабатывать понятия «правый-левый» и «масса» предмета.</w:t>
      </w:r>
    </w:p>
    <w:p w:rsidR="000B36D6" w:rsidRPr="00062662" w:rsidRDefault="000B36D6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Детали набора интересны тем, что работать с ними дети могут и в горизонтальной, и в вертикальной плоскости. Таким образом, созданную модель можно рассматривать по-разному. Развивающее пособие Кюизенера помогает не только в изучении математики. </w:t>
      </w:r>
    </w:p>
    <w:p w:rsidR="000B36D6" w:rsidRPr="00062662" w:rsidRDefault="00DD41AB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Данная методика позволяет складывать из палочек буквы, различные фигуры (своеобразная мозаика), объёмные конструкции. Для этого существуют специальные схемы, которые можно найти в интернете или разработать самостоятельно.</w:t>
      </w:r>
    </w:p>
    <w:p w:rsidR="000B36D6" w:rsidRPr="00B43C14" w:rsidRDefault="000B36D6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B1C2A"/>
          <w:sz w:val="28"/>
          <w:szCs w:val="28"/>
        </w:rPr>
      </w:pPr>
      <w:r w:rsidRPr="00B43C14">
        <w:rPr>
          <w:rFonts w:ascii="Times New Roman" w:eastAsia="Times New Roman" w:hAnsi="Times New Roman" w:cs="Times New Roman"/>
          <w:bCs/>
          <w:iCs/>
          <w:color w:val="1B1C2A"/>
          <w:sz w:val="28"/>
          <w:szCs w:val="28"/>
        </w:rPr>
        <w:t>Для формирования прочных знаний и навыков задания по методике Кюизенера нужно предлагать дошкольникам регулярно (не реже 1 раза в неделю).</w:t>
      </w:r>
    </w:p>
    <w:p w:rsidR="000B36D6" w:rsidRPr="00923088" w:rsidRDefault="000B36D6" w:rsidP="000B36D6">
      <w:pPr>
        <w:shd w:val="clear" w:color="auto" w:fill="FFFFFF"/>
        <w:spacing w:before="150" w:after="0" w:line="240" w:lineRule="auto"/>
        <w:ind w:left="1126"/>
        <w:outlineLvl w:val="3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923088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923088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Достоинства и недостатки методики.</w:t>
      </w:r>
    </w:p>
    <w:p w:rsidR="000B36D6" w:rsidRPr="00062662" w:rsidRDefault="00DD41AB" w:rsidP="000B3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3B6A07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Главное преимущество методики Кюизенера — возможность её применения при работе с ребятами разного возраста (как младшими, так и старшими школьниками). 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Для малышей это увлекательный игровой материал, который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позднее поможет освоить математические законы без скучного заучивания. Он привлекает своей красочностью, многофункциональностью.</w:t>
      </w:r>
    </w:p>
    <w:p w:rsidR="000B36D6" w:rsidRDefault="00DD41AB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Достоинство методики ещё и в том, что она развивает не только познавательную деятельность, но и мелкую моторику, воображение, зрительное и пространственное восприятие. Объёмность палочек и их различия по цвету и длине позволяют ребёнку освоить сенсорные эталоны (размер и цвет).</w:t>
      </w:r>
    </w:p>
    <w:p w:rsidR="000B36D6" w:rsidRPr="003B6A07" w:rsidRDefault="000B36D6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Pr="003B6A07">
        <w:rPr>
          <w:rFonts w:ascii="Times New Roman" w:eastAsia="Times New Roman" w:hAnsi="Times New Roman" w:cs="Times New Roman"/>
          <w:sz w:val="28"/>
          <w:szCs w:val="28"/>
        </w:rPr>
        <w:t>В продаже и в свободном доступе в сети существует довольно большой ассортимент альбомов, схем для занятий, можно найти готовые сценарии игр.</w:t>
      </w:r>
    </w:p>
    <w:p w:rsidR="00BC01D6" w:rsidRDefault="000B36D6" w:rsidP="00BC01D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</w:rPr>
        <w:lastRenderedPageBreak/>
        <w:t>Очевидно, что пособие Кюизенера является универсальным, удачно дополняет другие существующие методики обучения математике.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 Тем не менее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,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некоторые родители недостатком пособия считают тот факт, что заниматься со счётными палочками с детьми нужно </w:t>
      </w:r>
      <w:r w:rsidRPr="00DC31C6">
        <w:rPr>
          <w:rFonts w:ascii="Times New Roman" w:eastAsia="Times New Roman" w:hAnsi="Times New Roman" w:cs="Times New Roman"/>
          <w:color w:val="1B1C2A"/>
          <w:sz w:val="28"/>
          <w:szCs w:val="28"/>
          <w:u w:val="single"/>
        </w:rPr>
        <w:t>непременно систематически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, иначе упражнения не принесут заметного результата.</w:t>
      </w:r>
    </w:p>
    <w:p w:rsidR="000B36D6" w:rsidRPr="00BC01D6" w:rsidRDefault="000B36D6" w:rsidP="00BC01D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4.Задачи использования счётных палочек в ДОУ</w:t>
      </w:r>
    </w:p>
    <w:p w:rsidR="000B36D6" w:rsidRPr="005D64D1" w:rsidRDefault="000B36D6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4D1">
        <w:rPr>
          <w:rFonts w:ascii="Times New Roman" w:eastAsia="Times New Roman" w:hAnsi="Times New Roman" w:cs="Times New Roman"/>
          <w:sz w:val="28"/>
          <w:szCs w:val="28"/>
        </w:rPr>
        <w:t>Использование в педагогическом процессе ДОУ пособия Кюизенера помогает решению многих задач: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повысить собственный уровень знаний путём изучения современной научной и педагогической литературы по вопросу «Палочки Кюизенера - средство познания логики и математики в дошкольном возрасте»;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формирование познавательной мотивации обучения;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формирование приемов умственных действий (анализ, синтез, сравнение, обобщение, классификация, аналогия);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after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развитие речи, умение обосновывать свои суждения, строить простейшие умозаключения;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after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развитие вариативного и образного мышления, фантазии, творческого воображения;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after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развитие любознательности, самостоятельности, инициативности.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after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вооружить родителей знаниями и методикой по интеллектуальному развитию дошкольников, знакомить с образовательной технологией «Цветные палочки Кюизенера»</w:t>
      </w:r>
    </w:p>
    <w:p w:rsidR="000B36D6" w:rsidRPr="003B6A07" w:rsidRDefault="000B36D6" w:rsidP="003B6A07">
      <w:pPr>
        <w:pStyle w:val="a3"/>
        <w:numPr>
          <w:ilvl w:val="0"/>
          <w:numId w:val="12"/>
        </w:numPr>
        <w:shd w:val="clear" w:color="auto" w:fill="FFFFFF"/>
        <w:spacing w:before="31" w:after="31" w:line="240" w:lineRule="auto"/>
        <w:rPr>
          <w:rFonts w:ascii="Calibri" w:hAnsi="Calibri" w:cs="Calibri"/>
          <w:color w:val="000000"/>
        </w:rPr>
      </w:pPr>
      <w:r w:rsidRPr="003B6A07">
        <w:rPr>
          <w:color w:val="000000"/>
        </w:rPr>
        <w:t>создавать условия для полноценного развития каждого дошкольника.</w:t>
      </w:r>
    </w:p>
    <w:p w:rsidR="000B36D6" w:rsidRPr="00062662" w:rsidRDefault="000B36D6" w:rsidP="000B36D6">
      <w:pPr>
        <w:shd w:val="clear" w:color="auto" w:fill="FFFFFF"/>
        <w:spacing w:before="300" w:after="150" w:line="240" w:lineRule="auto"/>
        <w:ind w:left="735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Приёмы работы</w:t>
      </w:r>
    </w:p>
    <w:p w:rsidR="005B6E27" w:rsidRDefault="00DD41AB" w:rsidP="005B6E2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Для обучения по данной методике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>,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я использую различные приёмы, прежде всего игровые</w:t>
      </w:r>
      <w:r w:rsidR="000B36D6" w:rsidRPr="00B43C14">
        <w:rPr>
          <w:rFonts w:ascii="Times New Roman" w:eastAsia="Times New Roman" w:hAnsi="Times New Roman" w:cs="Times New Roman"/>
          <w:color w:val="1B1C2A"/>
          <w:sz w:val="28"/>
          <w:szCs w:val="28"/>
        </w:rPr>
        <w:t>. </w:t>
      </w:r>
      <w:r w:rsidR="00BC01D6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Однако,</w:t>
      </w:r>
      <w:r w:rsidR="000B36D6" w:rsidRPr="00B43C14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 xml:space="preserve"> чтобы деятельность была успешной, они должны соответствовать возрасту детей и уровню их развития.</w:t>
      </w:r>
      <w:r w:rsidR="000B36D6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Так, младших дошкольников вначале я просто знакомлю с набором. Пусть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малыши поиграют с палочками, по желанию сложат из них разные узоры.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Предлагаю ребятам соорудить из элементов какую-нибудь постройку. </w:t>
      </w:r>
    </w:p>
    <w:p w:rsidR="000B36D6" w:rsidRDefault="00DD41AB" w:rsidP="005B6E2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В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дальнейшем дошкольники могут задействовать детали в сюжетно-ролевых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играх (например, в качестве товара в магазине или помады в салоне красоты).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Вполне возможно, что в ходе подобных игр ребята сами сделают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определённые открытия: к примеру, что палочек много, но среди них есть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элеме</w:t>
      </w:r>
      <w:r w:rsidR="00BC01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нты одинакового цвета и размера.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BC01D6">
        <w:rPr>
          <w:rFonts w:ascii="Times New Roman" w:eastAsia="Times New Roman" w:hAnsi="Times New Roman" w:cs="Times New Roman"/>
          <w:color w:val="1B1C2A"/>
          <w:sz w:val="28"/>
          <w:szCs w:val="28"/>
        </w:rPr>
        <w:t>И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ли если сложить 2 брусочка одного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цвета, то по длине мы получим палочку иного цвета и т. д. Важно постоянно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предлагать малышам обследовать детали, отсчитывать их по одной,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прикладывать друг к другу — таким образом, познавательное развитие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сочетается с сенсорным.</w:t>
      </w:r>
    </w:p>
    <w:p w:rsidR="003B6A07" w:rsidRDefault="003B6A07" w:rsidP="000B36D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3B6A07" w:rsidRDefault="003B6A07" w:rsidP="000B36D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3B6A07" w:rsidRDefault="005B6E27" w:rsidP="005B6E2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5B6E27">
        <w:rPr>
          <w:rFonts w:ascii="Times New Roman" w:eastAsia="Times New Roman" w:hAnsi="Times New Roman" w:cs="Times New Roman"/>
          <w:noProof/>
          <w:color w:val="1B1C2A"/>
          <w:sz w:val="28"/>
          <w:szCs w:val="28"/>
        </w:rPr>
        <w:drawing>
          <wp:inline distT="0" distB="0" distL="0" distR="0">
            <wp:extent cx="4265907" cy="2028825"/>
            <wp:effectExtent l="19050" t="0" r="1293" b="0"/>
            <wp:docPr id="1" name="Рисунок 1" descr="C:\Users\Домашний\Desktop\Новая папка\IMG-202102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Новая папка\IMG-20210216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879" cy="202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D6" w:rsidRPr="00D57E3B" w:rsidRDefault="000B36D6" w:rsidP="005B6E27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eastAsia="Times New Roman" w:hAnsi="Times New Roman" w:cs="Times New Roman"/>
          <w:color w:val="7030A0"/>
          <w:sz w:val="28"/>
          <w:szCs w:val="28"/>
        </w:rPr>
        <w:t>Занятие с детьми 3-4 лет</w:t>
      </w:r>
    </w:p>
    <w:p w:rsidR="000B36D6" w:rsidRDefault="000B36D6" w:rsidP="000B36D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B1C2A"/>
          <w:sz w:val="28"/>
          <w:szCs w:val="28"/>
        </w:rPr>
        <w:drawing>
          <wp:inline distT="0" distB="0" distL="0" distR="0">
            <wp:extent cx="4724400" cy="2125428"/>
            <wp:effectExtent l="19050" t="0" r="0" b="0"/>
            <wp:docPr id="10" name="Рисунок 2" descr="C:\Users\Домашний\Desktop\Новая папка\IMG-202102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Новая папка\IMG-20210216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90" cy="212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D6" w:rsidRPr="00062662" w:rsidRDefault="00BC01D6" w:rsidP="000B3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Постепенно ввожу задания и упражнения (опять-таки игровые) со счётными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палочками. Выполняя их, дети приходят к пониманию того, что каждый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предмет в наборе имеет своё постоянное число. Упражнения я беру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разноплановые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>: направленные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на совершенствование представлений о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величине, закрепление понятия числа и др. Они могут носить и комплексный  характер: решать сразу ряд задач. При подборе заданий нужно учитывать их взаимосвязь (включение общих и усложняющихся моментов), сочетаемость с упражнениями, где задействованы прочие дидактические средства.</w:t>
      </w:r>
    </w:p>
    <w:p w:rsidR="000B36D6" w:rsidRPr="00062662" w:rsidRDefault="00BC01D6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Поскольку работа с набором Кюизенера носит наглядно-действенный характер, то в младшем и среднем дошкольном возрасте основным приёмом обучения  является показ способа действия воспитателя одновременно с объяснением. В старшем же звене будет достаточно схемы или словесной инструкции.</w:t>
      </w:r>
    </w:p>
    <w:p w:rsidR="000B36D6" w:rsidRPr="00062662" w:rsidRDefault="00BC01D6" w:rsidP="003B6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Для поддержания интереса дошкольников к познавательной деятельности я продумываю различные сюрпризные моменты занятия, элементы занимательности. Например, на занятие к малышам приходит самое настоящее солнышко (игрушка), к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lastRenderedPageBreak/>
        <w:t>которому надо проложить дорожку. Игровые моменты выполняют мотивационную роль (построить будку для собачки, лестницу для куклы и т. д.). В старшем же дошкольном возрасте уже можно заинтересовать детей соревнованием (составление на скорость цифр из палочек и т. п.).</w:t>
      </w:r>
    </w:p>
    <w:p w:rsidR="000B36D6" w:rsidRPr="00062662" w:rsidRDefault="000B36D6" w:rsidP="000B36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4065933" cy="2286492"/>
            <wp:effectExtent l="19050" t="0" r="0" b="0"/>
            <wp:docPr id="11" name="Рисунок 3" descr="C:\Users\Домашний\Desktop\Новая папка\IMG-202102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Новая папка\IMG-20210216-WA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06" cy="228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D6" w:rsidRPr="00D57E3B" w:rsidRDefault="000B36D6" w:rsidP="000B36D6">
      <w:pPr>
        <w:shd w:val="clear" w:color="auto" w:fill="FFFFFF"/>
        <w:spacing w:before="120" w:after="100" w:line="240" w:lineRule="auto"/>
        <w:jc w:val="center"/>
        <w:rPr>
          <w:rFonts w:ascii="Times New Roman" w:eastAsia="Times New Roman" w:hAnsi="Times New Roman" w:cs="Times New Roman"/>
          <w:iCs/>
          <w:color w:val="7030A0"/>
          <w:sz w:val="28"/>
          <w:szCs w:val="28"/>
        </w:rPr>
      </w:pPr>
      <w:r w:rsidRPr="00D57E3B">
        <w:rPr>
          <w:rFonts w:ascii="Times New Roman" w:eastAsia="Times New Roman" w:hAnsi="Times New Roman" w:cs="Times New Roman"/>
          <w:iCs/>
          <w:color w:val="7030A0"/>
          <w:sz w:val="28"/>
          <w:szCs w:val="28"/>
        </w:rPr>
        <w:t>Занятие с детьми 4-5 лет</w:t>
      </w:r>
    </w:p>
    <w:p w:rsidR="000B36D6" w:rsidRDefault="000B36D6" w:rsidP="000B36D6">
      <w:pPr>
        <w:shd w:val="clear" w:color="auto" w:fill="FFFFFF"/>
        <w:spacing w:before="120" w:after="100" w:line="240" w:lineRule="auto"/>
        <w:jc w:val="center"/>
        <w:rPr>
          <w:rFonts w:ascii="Times New Roman" w:eastAsia="Times New Roman" w:hAnsi="Times New Roman" w:cs="Times New Roman"/>
          <w:i/>
          <w:iCs/>
          <w:color w:val="888888"/>
          <w:sz w:val="28"/>
          <w:szCs w:val="28"/>
        </w:rPr>
      </w:pPr>
    </w:p>
    <w:p w:rsidR="000B36D6" w:rsidRPr="00062662" w:rsidRDefault="000B36D6" w:rsidP="000B36D6">
      <w:pPr>
        <w:shd w:val="clear" w:color="auto" w:fill="FFFFFF"/>
        <w:spacing w:after="0" w:line="240" w:lineRule="auto"/>
        <w:ind w:left="386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Ещё один важный приём, сопровождающий манипуляции со счётными палочками, — вопросы к дошкольникам. Это является актуальным в любом возрасте. Вопросы делают восприятие детей более активным, развивают их речь, помогают осмыслить материал.</w:t>
      </w:r>
    </w:p>
    <w:p w:rsidR="000B36D6" w:rsidRPr="00062662" w:rsidRDefault="000B36D6" w:rsidP="000B36D6">
      <w:pPr>
        <w:shd w:val="clear" w:color="auto" w:fill="FFFFFF"/>
        <w:spacing w:after="0" w:line="240" w:lineRule="auto"/>
        <w:ind w:left="386"/>
        <w:jc w:val="both"/>
        <w:rPr>
          <w:rFonts w:ascii="Times New Roman" w:eastAsia="Times New Roman" w:hAnsi="Times New Roman" w:cs="Times New Roman"/>
          <w:bCs/>
          <w:iCs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Cs/>
          <w:iCs/>
          <w:color w:val="1B1C2A"/>
          <w:sz w:val="28"/>
          <w:szCs w:val="28"/>
        </w:rPr>
        <w:t>Что касается форм работы с набором Кюизенера, то обычно ребята упражняются индивидуально. Можно объединять их в подгруппы по несколько человек.</w:t>
      </w:r>
    </w:p>
    <w:p w:rsidR="00BC01D6" w:rsidRDefault="000B36D6" w:rsidP="00BC01D6">
      <w:pPr>
        <w:shd w:val="clear" w:color="auto" w:fill="FFFFFF"/>
        <w:spacing w:after="300" w:line="240" w:lineRule="auto"/>
        <w:ind w:left="261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Виды деятельности со счётными палочками в детском саду</w:t>
      </w:r>
    </w:p>
    <w:p w:rsidR="000B36D6" w:rsidRPr="00062662" w:rsidRDefault="00254E88" w:rsidP="00BC01D6">
      <w:pPr>
        <w:shd w:val="clear" w:color="auto" w:fill="FFFFFF"/>
        <w:spacing w:after="300" w:line="240" w:lineRule="auto"/>
        <w:ind w:left="261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На начальном этапе работы с палочками Кюизенера</w:t>
      </w:r>
      <w:r w:rsidR="000B36D6">
        <w:rPr>
          <w:rFonts w:ascii="Times New Roman" w:eastAsia="Times New Roman" w:hAnsi="Times New Roman" w:cs="Times New Roman"/>
          <w:color w:val="1B1C2A"/>
          <w:sz w:val="28"/>
          <w:szCs w:val="28"/>
        </w:rPr>
        <w:t>,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они выполняют роль игрового материала, который привлекает малышей своими характеристиками: цветовой гаммой и разнообразием размеров. Дети играют с ними, как с обычными кубиками или мозаикой.</w:t>
      </w:r>
    </w:p>
    <w:p w:rsidR="000B36D6" w:rsidRPr="00560091" w:rsidRDefault="00254E88" w:rsidP="00BC01D6">
      <w:pPr>
        <w:shd w:val="clear" w:color="auto" w:fill="FFFFFF"/>
        <w:spacing w:after="300" w:line="240" w:lineRule="auto"/>
        <w:ind w:left="261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Второй этап является обучающим. И здесь уже набор используется для проведения дидактических игр с определённой образовательной задачей. Эти игры предлагаются дошкольникам в свободное время либо включаются в структуру непосредственно образовательной деятельности.</w:t>
      </w:r>
    </w:p>
    <w:p w:rsidR="000B36D6" w:rsidRPr="00062662" w:rsidRDefault="000B36D6" w:rsidP="000B36D6">
      <w:pPr>
        <w:shd w:val="clear" w:color="auto" w:fill="FFFFFF"/>
        <w:spacing w:before="300" w:after="150" w:line="240" w:lineRule="auto"/>
        <w:ind w:left="261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Моделирование сказок</w:t>
      </w:r>
    </w:p>
    <w:p w:rsidR="003B6A07" w:rsidRDefault="00254E88" w:rsidP="003B6A07">
      <w:pPr>
        <w:shd w:val="clear" w:color="auto" w:fill="FFFFFF"/>
        <w:spacing w:after="300" w:line="240" w:lineRule="auto"/>
        <w:ind w:left="261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 xml:space="preserve">  </w:t>
      </w:r>
      <w:r w:rsidR="000B36D6" w:rsidRPr="00062662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Палочки Кюизенера можно использовать и на занятиях по развитию речи — моделировать с их помощью сказки (часто это делается совместно с использованием логических блоков Дьенеша).</w:t>
      </w:r>
      <w:r w:rsidR="000B36D6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 Например, мы  вспоминаем с детьми сказку «Волк и семеро козлят». Ребята характеризуют образ волка: злобный, большой, страшный. Воспитатель совместно с детьми решает условно обозначить его длинной чёрной палочкой. Коза же будет жёлтой палочкой среднего размера, а козлята — маленькими белыми. В процессе такой деятельности малыши лучше усваивают сюжет сказки, понимают характеры и внешний вид её персонажей.</w:t>
      </w:r>
    </w:p>
    <w:p w:rsidR="000B36D6" w:rsidRDefault="000B36D6" w:rsidP="003B6A07">
      <w:pPr>
        <w:shd w:val="clear" w:color="auto" w:fill="FFFFFF"/>
        <w:spacing w:after="300" w:line="240" w:lineRule="auto"/>
        <w:ind w:left="261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lastRenderedPageBreak/>
        <w:t>Анализируя русскую народную сказку «Теремок», воспитатель предлагает символически обозначить её героев с помощью блоков Дьенеша, а затем творчески видоизменяет финал произведения: лесным обитателям стало жал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>ко зверу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шек, которые остались без домика, и они решили построить для них новый большой и красивый терем — из палочек Кюизенера.</w:t>
      </w:r>
    </w:p>
    <w:p w:rsidR="005B6E27" w:rsidRDefault="005B6E27" w:rsidP="003B6A07">
      <w:pPr>
        <w:shd w:val="clear" w:color="auto" w:fill="FFFFFF"/>
        <w:spacing w:after="300" w:line="240" w:lineRule="auto"/>
        <w:ind w:left="261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0B36D6" w:rsidRDefault="000B36D6" w:rsidP="000B36D6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2F25EA">
        <w:rPr>
          <w:rFonts w:ascii="Times New Roman" w:eastAsia="Times New Roman" w:hAnsi="Times New Roman" w:cs="Times New Roman"/>
          <w:noProof/>
          <w:color w:val="1B1C2A"/>
          <w:sz w:val="28"/>
          <w:szCs w:val="28"/>
        </w:rPr>
        <w:drawing>
          <wp:inline distT="0" distB="0" distL="0" distR="0">
            <wp:extent cx="3391613" cy="1907286"/>
            <wp:effectExtent l="19050" t="0" r="0" b="0"/>
            <wp:docPr id="12" name="Рисунок 5" descr="C:\Users\Домашний\Desktop\Новая папка\IMG-202102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Новая папка\IMG-20210216-WA00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58" cy="191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D6" w:rsidRPr="00D57E3B" w:rsidRDefault="000B36D6" w:rsidP="000B36D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eastAsia="Times New Roman" w:hAnsi="Times New Roman" w:cs="Times New Roman"/>
          <w:color w:val="7030A0"/>
          <w:sz w:val="28"/>
          <w:szCs w:val="28"/>
        </w:rPr>
        <w:t>Дети выкладывают панцирь черепахи и ключик</w:t>
      </w:r>
    </w:p>
    <w:p w:rsidR="000B36D6" w:rsidRPr="00D57E3B" w:rsidRDefault="000B36D6" w:rsidP="000B36D6">
      <w:pPr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eastAsia="Times New Roman" w:hAnsi="Times New Roman" w:cs="Times New Roman"/>
          <w:color w:val="7030A0"/>
          <w:sz w:val="28"/>
          <w:szCs w:val="28"/>
        </w:rPr>
        <w:t>по сказке «Золотой ключик»</w:t>
      </w:r>
    </w:p>
    <w:p w:rsidR="003B6A07" w:rsidRDefault="00D57E3B" w:rsidP="003B6A0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</w:t>
      </w:r>
      <w:r w:rsidR="003B6A07" w:rsidRPr="003B6A07">
        <w:rPr>
          <w:rFonts w:ascii="Times New Roman" w:eastAsia="Times New Roman" w:hAnsi="Times New Roman" w:cs="Times New Roman"/>
          <w:noProof/>
          <w:color w:val="1B1C2A"/>
          <w:sz w:val="28"/>
          <w:szCs w:val="28"/>
        </w:rPr>
        <w:drawing>
          <wp:inline distT="0" distB="0" distL="0" distR="0">
            <wp:extent cx="2181225" cy="2914650"/>
            <wp:effectExtent l="19050" t="0" r="9525" b="0"/>
            <wp:docPr id="32" name="Рисунок 8" descr="C:\Users\Домашний\Desktop\Новая папка\IMG-2021021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Новая папка\IMG-20210216-WA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167" cy="292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A07">
        <w:rPr>
          <w:rFonts w:ascii="Times New Roman" w:hAnsi="Times New Roman"/>
          <w:sz w:val="36"/>
          <w:szCs w:val="36"/>
        </w:rPr>
        <w:t xml:space="preserve">        </w:t>
      </w:r>
      <w:r>
        <w:rPr>
          <w:rFonts w:ascii="Times New Roman" w:hAnsi="Times New Roman"/>
          <w:sz w:val="36"/>
          <w:szCs w:val="36"/>
        </w:rPr>
        <w:t xml:space="preserve">             </w:t>
      </w:r>
      <w:r w:rsidR="003B6A07">
        <w:rPr>
          <w:rFonts w:ascii="Times New Roman" w:hAnsi="Times New Roman"/>
          <w:sz w:val="36"/>
          <w:szCs w:val="36"/>
        </w:rPr>
        <w:t xml:space="preserve">    </w:t>
      </w:r>
      <w:r w:rsidR="003B6A07" w:rsidRPr="003B6A07"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2117863" cy="2901214"/>
            <wp:effectExtent l="19050" t="0" r="0" b="0"/>
            <wp:docPr id="33" name="Рисунок 4" descr="C:\Users\Домашний\Desktop\Новая папка\IMG-202102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Новая папка\IMG-20210216-WA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48" cy="290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A07" w:rsidRPr="003B6A07" w:rsidRDefault="003B6A07" w:rsidP="003B6A07">
      <w:pPr>
        <w:shd w:val="clear" w:color="auto" w:fill="FFFFFF"/>
        <w:spacing w:after="0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811B5E">
        <w:rPr>
          <w:rStyle w:val="c0"/>
          <w:b/>
          <w:sz w:val="28"/>
          <w:szCs w:val="28"/>
          <w:shd w:val="clear" w:color="auto" w:fill="FFFFFF"/>
        </w:rPr>
        <w:t>8.</w:t>
      </w:r>
      <w:r>
        <w:rPr>
          <w:rStyle w:val="c0"/>
          <w:b/>
          <w:sz w:val="28"/>
          <w:szCs w:val="28"/>
          <w:shd w:val="clear" w:color="auto" w:fill="FFFFFF"/>
        </w:rPr>
        <w:t xml:space="preserve"> </w:t>
      </w:r>
      <w:r w:rsidRPr="003B6A07">
        <w:rPr>
          <w:rStyle w:val="c0"/>
          <w:rFonts w:ascii="Times New Roman" w:hAnsi="Times New Roman" w:cs="Times New Roman"/>
          <w:b/>
          <w:sz w:val="28"/>
          <w:szCs w:val="28"/>
          <w:shd w:val="clear" w:color="auto" w:fill="FFFFFF"/>
        </w:rPr>
        <w:t>Использование «Цветных палочек» в различных образовательных областях.</w:t>
      </w:r>
    </w:p>
    <w:p w:rsidR="003B6A07" w:rsidRPr="00811B5E" w:rsidRDefault="00BC01D6" w:rsidP="00BC01D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>
        <w:rPr>
          <w:rStyle w:val="c0"/>
          <w:sz w:val="28"/>
          <w:szCs w:val="28"/>
          <w:shd w:val="clear" w:color="auto" w:fill="FFFFFF"/>
        </w:rPr>
        <w:t xml:space="preserve"> </w:t>
      </w:r>
      <w:r w:rsidR="003B6A07" w:rsidRPr="00811B5E">
        <w:rPr>
          <w:rStyle w:val="c0"/>
          <w:sz w:val="28"/>
          <w:szCs w:val="28"/>
          <w:shd w:val="clear" w:color="auto" w:fill="FFFFFF"/>
        </w:rPr>
        <w:t> Палочки «Кюизенера» являются многофункциональным пособием, которое можно применять не только в формировании элементарных математических представлений, но и в других направлениях деятельности.</w:t>
      </w:r>
    </w:p>
    <w:p w:rsidR="003B6A07" w:rsidRPr="00811B5E" w:rsidRDefault="003B6A07" w:rsidP="003B6A07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>
        <w:rPr>
          <w:rStyle w:val="c0"/>
          <w:sz w:val="28"/>
          <w:szCs w:val="28"/>
          <w:shd w:val="clear" w:color="auto" w:fill="FFFFFF"/>
        </w:rPr>
        <w:t xml:space="preserve">  </w:t>
      </w:r>
      <w:r w:rsidRPr="00811B5E">
        <w:rPr>
          <w:rStyle w:val="c0"/>
          <w:sz w:val="28"/>
          <w:szCs w:val="28"/>
          <w:shd w:val="clear" w:color="auto" w:fill="FFFFFF"/>
        </w:rPr>
        <w:t xml:space="preserve">В ознакомлении с окружающим миром использую палочки «Кюизенера» как мозаику или конструктор. Дети создают конструкции различных предметов. </w:t>
      </w:r>
      <w:r w:rsidRPr="00811B5E">
        <w:rPr>
          <w:rStyle w:val="c16"/>
          <w:b/>
          <w:bCs/>
          <w:sz w:val="28"/>
          <w:szCs w:val="28"/>
          <w:shd w:val="clear" w:color="auto" w:fill="FFFFFF"/>
        </w:rPr>
        <w:t> </w:t>
      </w:r>
      <w:r w:rsidRPr="00811B5E">
        <w:rPr>
          <w:rStyle w:val="c2"/>
          <w:sz w:val="28"/>
          <w:szCs w:val="28"/>
          <w:shd w:val="clear" w:color="auto" w:fill="FFFFFF"/>
        </w:rPr>
        <w:t xml:space="preserve">Например, при проведении игры «Зоопарк», дети устанавливают отношение эквивалентности по длине и цвету. Дети выстраивают вольеры для того или иного питомца (обезьяны, </w:t>
      </w:r>
      <w:r w:rsidRPr="00811B5E">
        <w:rPr>
          <w:rStyle w:val="c2"/>
          <w:sz w:val="28"/>
          <w:szCs w:val="28"/>
          <w:shd w:val="clear" w:color="auto" w:fill="FFFFFF"/>
        </w:rPr>
        <w:lastRenderedPageBreak/>
        <w:t>жирафа, крокодила). И убе</w:t>
      </w:r>
      <w:r>
        <w:rPr>
          <w:rStyle w:val="c2"/>
          <w:sz w:val="28"/>
          <w:szCs w:val="28"/>
          <w:shd w:val="clear" w:color="auto" w:fill="FFFFFF"/>
        </w:rPr>
        <w:t>ж</w:t>
      </w:r>
      <w:r w:rsidRPr="00811B5E">
        <w:rPr>
          <w:rStyle w:val="c2"/>
          <w:sz w:val="28"/>
          <w:szCs w:val="28"/>
          <w:shd w:val="clear" w:color="auto" w:fill="FFFFFF"/>
        </w:rPr>
        <w:t>даются в том, что клетки получаются не только разной высоты, но и разного размера.</w:t>
      </w:r>
    </w:p>
    <w:p w:rsidR="003B6A07" w:rsidRDefault="003B6A07" w:rsidP="003B6A0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811B5E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развитии речи    использую при сравнении прилагательных: длинный, длиннее, самый длинный; короткий, короче, самый короткий. У воспитанников расширяется словарный запас. </w:t>
      </w:r>
      <w:r w:rsidRPr="00811B5E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Например, простые игры «Цепочка», «Дорожки», «Забор». Когда детям даешь игровое задание, они отвечают на вопросы, употребляя в своей речи   простые предлоги. У детей развивается грамматический строй речи. Формирование представлений о множестве позволяет показать изменение имен существительных по числам: одна синяя палочка, много синих палочек. Происходит обучение согласованию по родам, числам и падежам: имени существительного с именем числительным, одна красная палочка, две красных палочки. </w:t>
      </w:r>
    </w:p>
    <w:p w:rsidR="003B6A07" w:rsidRPr="00062662" w:rsidRDefault="003B6A07" w:rsidP="003B6A07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9</w:t>
      </w: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. Проведение игр с палочками Кюизенера в детском саду</w:t>
      </w:r>
    </w:p>
    <w:p w:rsidR="003B6A07" w:rsidRDefault="003B6A07" w:rsidP="003B6A07">
      <w:pPr>
        <w:shd w:val="clear" w:color="auto" w:fill="FFFFFF"/>
        <w:spacing w:after="300" w:line="240" w:lineRule="auto"/>
        <w:ind w:left="183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Развитие математических представлений предполагает планомерную систематическую работу. </w:t>
      </w:r>
      <w:r w:rsidRPr="002E09F0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Поэтому игровые упражнения предлагаются детям в продуманном порядке — от более простого к сложному</w:t>
      </w:r>
      <w:r w:rsidRPr="0006266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</w:rPr>
        <w:t>.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 За счёт этого у ребят постепенно формируются всё более сложные навыки, стимулируется интерес к познанию новой информации.</w:t>
      </w:r>
    </w:p>
    <w:p w:rsidR="003B6A07" w:rsidRDefault="003B6A07" w:rsidP="003B6A07">
      <w:pPr>
        <w:shd w:val="clear" w:color="auto" w:fill="FFFFFF"/>
        <w:spacing w:after="300" w:line="240" w:lineRule="auto"/>
        <w:ind w:left="183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Игры для дошкольников младшего и среднего возраста</w:t>
      </w:r>
    </w:p>
    <w:p w:rsidR="003B6A07" w:rsidRDefault="00254E88" w:rsidP="003B6A0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</w:t>
      </w:r>
      <w:r w:rsidR="003B6A07"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В первом полугодии во второй младшей группе воспитатель проводит ознакомительные игры и занятия с палочками Кюизенера. После этого (второе полугодие младшей группы и средняя группа) дошкольникам предлагаются более сложные игры, многие из них уже имеют конкретный сюжет.</w:t>
      </w:r>
    </w:p>
    <w:p w:rsidR="003B6A07" w:rsidRPr="009E0A7A" w:rsidRDefault="003B6A07" w:rsidP="003B6A07">
      <w:pPr>
        <w:shd w:val="clear" w:color="auto" w:fill="FFFFFF"/>
        <w:spacing w:after="300" w:line="240" w:lineRule="auto"/>
        <w:ind w:left="245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  <w:r w:rsidRPr="009E0A7A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Игры на ознакомление с дидактическим материалом:</w:t>
      </w:r>
    </w:p>
    <w:p w:rsidR="003B6A07" w:rsidRPr="00062662" w:rsidRDefault="003B6A07" w:rsidP="003B6A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«Возьми в ручку как можно больше палочек» (сначала в правую, а затем в левую).</w:t>
      </w:r>
    </w:p>
    <w:p w:rsidR="003B6A07" w:rsidRPr="00062662" w:rsidRDefault="003B6A07" w:rsidP="003B6A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«Назови цвета брусочков» (перед малышом выкладывается не весь набор, а определённое количество).</w:t>
      </w:r>
    </w:p>
    <w:p w:rsidR="003B6A07" w:rsidRPr="00062662" w:rsidRDefault="003B6A07" w:rsidP="003B6A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«Отыщи такую же палочку» (по цвету либо форме).</w:t>
      </w:r>
    </w:p>
    <w:p w:rsidR="003B6A07" w:rsidRPr="00062662" w:rsidRDefault="003B6A07" w:rsidP="003B6A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«Покажи самую длинную палочку (либо короткую)».</w:t>
      </w:r>
    </w:p>
    <w:p w:rsidR="003B6A07" w:rsidRPr="009E0A7A" w:rsidRDefault="003B6A07" w:rsidP="003B6A07">
      <w:pPr>
        <w:shd w:val="clear" w:color="auto" w:fill="FFFFFF"/>
        <w:spacing w:after="300" w:line="240" w:lineRule="auto"/>
        <w:ind w:left="245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  <w:r w:rsidRPr="009E0A7A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Игры основного этапа (после ознакомления):</w:t>
      </w:r>
    </w:p>
    <w:p w:rsidR="003B6A07" w:rsidRPr="00062662" w:rsidRDefault="003B6A07" w:rsidP="003B6A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«Подбери пояс к платью». Перед ребёнком раскладывают картинки с изображениями кукол в красивых платьях. Нужно подобрать к платью пояс — палочку конкретного цвета.</w:t>
      </w:r>
    </w:p>
    <w:p w:rsidR="003B6A07" w:rsidRPr="00062662" w:rsidRDefault="003B6A07" w:rsidP="003B6A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«Построй квадраты». Дошкольнику предлагается выложить 2 квадрата — каждый из палочек своего цвета. В результате следует вывод: чем длиннее 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lastRenderedPageBreak/>
        <w:t>брусочек, тем больше будет квадрат. Как более сложный вариант — можно построить треугольники, домики для маленького зайчика и большой лисы.</w:t>
      </w:r>
    </w:p>
    <w:p w:rsidR="003B6A07" w:rsidRPr="00062662" w:rsidRDefault="003B6A07" w:rsidP="003B6A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Заполнение силуэтных фигур. Задача малыша — заполнить палочками картинку. Там обозначен цвет и длина элемента. В дальнейшем задание усложняется: на картинке только очертания фигуры, не указан её цвет и размер. Последний этап — схема висит на доске, а дети выполняют задание на столе.</w:t>
      </w:r>
    </w:p>
    <w:p w:rsidR="003B6A07" w:rsidRPr="00062662" w:rsidRDefault="003B6A07" w:rsidP="003B6A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«Что изменилось?». Педагог выкладывает перед дошкольником несколько палочек, малыш запоминает их, затем закрывает глаза. Взрослый в это время убирает или заменяет один элемент.</w:t>
      </w:r>
    </w:p>
    <w:p w:rsidR="003B6A07" w:rsidRPr="00062662" w:rsidRDefault="003B6A07" w:rsidP="003B6A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«Продолжи узор». Ребёнку предлагается продолжить узор по образцу (украсить шарфик или полотенце для мамы, соткать красивый коврик котёнку, построить заборчик и т. д.). Для этого он должен понять закономерность в расположении элементов (вначале по цвету или размеру, затем эти свойства комбинируются).</w:t>
      </w:r>
    </w:p>
    <w:p w:rsidR="003B6A07" w:rsidRPr="00062662" w:rsidRDefault="003B6A07" w:rsidP="003B6A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«Построй лесенку для игрушки». Особенность задания в том, что малыши должны выложить объёмную лестницу, располагая брусочки друг над другом. Число деталей может быть любым, главное, чтобы они располагались по длине в убывающем порядке. В постройке конструкции из 10 деталей детям помогает воспитатель.</w:t>
      </w:r>
    </w:p>
    <w:p w:rsidR="003B6A07" w:rsidRDefault="003B6A07" w:rsidP="003B6A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5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«Высокая и низкая лесенка». Детям предлагаются карточки с изображениями домиков разной высоты. Рядом с ними нужно построить лестницы из палочек соответствующего размера.</w:t>
      </w:r>
    </w:p>
    <w:p w:rsidR="003B6A07" w:rsidRPr="00D54D45" w:rsidRDefault="003B6A07" w:rsidP="003B6A07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color w:val="1B1C2A"/>
        </w:rPr>
      </w:pPr>
      <w:r w:rsidRPr="00D54D45">
        <w:rPr>
          <w:b/>
          <w:bCs/>
          <w:color w:val="000000"/>
          <w:spacing w:val="-7"/>
        </w:rPr>
        <w:t>Игры для старших дошкольников</w:t>
      </w:r>
    </w:p>
    <w:p w:rsidR="003B6A07" w:rsidRDefault="003B6A07" w:rsidP="00C23924">
      <w:pPr>
        <w:shd w:val="clear" w:color="auto" w:fill="FFFFFF"/>
        <w:spacing w:after="30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Игры для детей 5–7 л</w:t>
      </w:r>
      <w:r w:rsidRPr="009E0A7A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ет объединены в один блок, поскольку многие воспитанники уходят в школу после окончания старшей группы (в 6 лет).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И, 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хорошо, если к этому возрасту они будут обладать необходимыми навыками, которые пригодятся для дальнейшей учёбы. </w:t>
      </w:r>
    </w:p>
    <w:p w:rsidR="003B6A07" w:rsidRPr="00062662" w:rsidRDefault="003B6A07" w:rsidP="00C23924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Примеры игр: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«Покажи число». Палочки раскладываются по возрастанию (10 шт.). Воспитатель показывает карточку с изображением числа, а дети выбирают соответствующую палочку.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«Измерь дорожки». Кошка и котёнок решили измерить длину дорожки шагами. У кошки получилось 5 шагов, а у котёнка — 10, хотя расстояние было одинаковым. Задача детей — изобразить с помощью палочек шаги обоих персонажей (осваивается понятие условной меры).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«Домики для матрёшек». Воспитатель демонстрирует силуэты трёх разноцветных матрёшек разного размера и раздаёт каждому ребёнку их набор. Дом красной матрёшки ниже, чем дом синей, а дом синей ниже, чем дом жёлтой. Ребята должны выложить из палочек соответствующие картинки.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lastRenderedPageBreak/>
        <w:t>«Мосты для зверу</w:t>
      </w: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шек». По такой же словесной инструкции строятся мостики для животных, чтобы они смогли перебраться через речку: у медведя мост шире, чем у зайца, а у зайца шире, чем у мышонка.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«Сложи фигуру по описанию». По указанию педагога дети выкладывают на столе ромб, пирамиду, бантик, снежинку, ворота, равнобедренный треугольник и даже «рисуют» палочками целую картину.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Создание из палочек объёмных построек, например, пирамиды, колодца, башни, избушки Бабы-яги и пр.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Достраивание симметричных картинок. Дошкольнику предлагается картинка, где схематически изображена половина какого-либо предмета, например, бокала. Задача ребёнка — дополнить изображение в той же цветовой гамме.</w:t>
      </w:r>
    </w:p>
    <w:p w:rsidR="003B6A07" w:rsidRPr="00062662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Выкладывание на скорость букв и цифр с помощью набора Кюизенера.</w:t>
      </w:r>
    </w:p>
    <w:p w:rsidR="003B6A07" w:rsidRPr="00C23924" w:rsidRDefault="003B6A07" w:rsidP="00C239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062662">
        <w:rPr>
          <w:rFonts w:ascii="Times New Roman" w:eastAsia="Times New Roman" w:hAnsi="Times New Roman" w:cs="Times New Roman"/>
          <w:color w:val="1B1C2A"/>
          <w:sz w:val="28"/>
          <w:szCs w:val="28"/>
        </w:rPr>
        <w:t>« «Сплети коврик из палочек». Ребятам предлагается сплести коврик по определённым правилам: все ряды должны быть разными, каждый ряд состоит из палочек, которые по длине суммарно равны красной, заканчивается коврик белой бахромой.</w:t>
      </w:r>
    </w:p>
    <w:p w:rsidR="003B6A07" w:rsidRDefault="003B6A07" w:rsidP="003B6A0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57E3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E3B" w:rsidRPr="00811B5E">
        <w:rPr>
          <w:rFonts w:ascii="Times New Roman" w:eastAsia="Times New Roman" w:hAnsi="Times New Roman" w:cs="Times New Roman"/>
          <w:noProof/>
          <w:color w:val="1B1C2A"/>
          <w:sz w:val="28"/>
          <w:szCs w:val="28"/>
        </w:rPr>
        <w:drawing>
          <wp:inline distT="0" distB="0" distL="0" distR="0">
            <wp:extent cx="2219325" cy="2143125"/>
            <wp:effectExtent l="19050" t="0" r="9525" b="0"/>
            <wp:docPr id="4" name="Рисунок 7" descr="C:\Users\Домашний\Desktop\Новая папка\IMG-2021021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Новая папка\IMG-20210216-WA00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519" cy="215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11B5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2585" cy="2143125"/>
            <wp:effectExtent l="19050" t="0" r="615" b="0"/>
            <wp:docPr id="38" name="Рисунок 1" descr="C:\Users\Домашний\AppData\Local\Microsoft\Windows\Temporary Internet Files\Content.Word\IMG_20210220_11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AppData\Local\Microsoft\Windows\Temporary Internet Files\Content.Word\IMG_20210220_1136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53" cy="214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A07" w:rsidRPr="00D57E3B" w:rsidRDefault="003B6A07" w:rsidP="003B6A07">
      <w:pPr>
        <w:spacing w:line="240" w:lineRule="auto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Дети 6 лет выкладывают состав числа</w:t>
      </w:r>
      <w:r w:rsidR="00C23924" w:rsidRPr="00D57E3B">
        <w:rPr>
          <w:rFonts w:ascii="Times New Roman" w:hAnsi="Times New Roman" w:cs="Times New Roman"/>
          <w:color w:val="7030A0"/>
          <w:sz w:val="28"/>
          <w:szCs w:val="28"/>
        </w:rPr>
        <w:t xml:space="preserve"> из единиц</w:t>
      </w:r>
    </w:p>
    <w:p w:rsidR="003B6A07" w:rsidRPr="00D57E3B" w:rsidRDefault="003B6A07" w:rsidP="003B6A07">
      <w:pPr>
        <w:spacing w:line="240" w:lineRule="auto"/>
        <w:ind w:left="762"/>
        <w:contextualSpacing/>
        <w:rPr>
          <w:rFonts w:ascii="Times New Roman" w:hAnsi="Times New Roman" w:cs="Times New Roman"/>
          <w:color w:val="7030A0"/>
          <w:sz w:val="28"/>
          <w:szCs w:val="28"/>
        </w:rPr>
      </w:pPr>
    </w:p>
    <w:p w:rsidR="00C23924" w:rsidRDefault="00C23924" w:rsidP="00C23924">
      <w:pPr>
        <w:spacing w:line="240" w:lineRule="auto"/>
        <w:ind w:left="76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9900" cy="2150270"/>
            <wp:effectExtent l="19050" t="0" r="0" b="0"/>
            <wp:docPr id="7" name="Рисунок 7" descr="C:\Users\Домашний\Desktop\палочки\IMG-202102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палочки\IMG-20210216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14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924" w:rsidRPr="00D57E3B" w:rsidRDefault="00C23924" w:rsidP="00C23924">
      <w:pPr>
        <w:spacing w:line="240" w:lineRule="auto"/>
        <w:ind w:left="762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Дети старшей группы выкладывают состав числа из палочек, обозначающих разные числовые значения</w:t>
      </w:r>
    </w:p>
    <w:p w:rsidR="00C23924" w:rsidRPr="00D57E3B" w:rsidRDefault="00C23924" w:rsidP="00C23924">
      <w:pPr>
        <w:spacing w:line="240" w:lineRule="auto"/>
        <w:ind w:left="762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5=1+4, 5=2+3, 5=3+2, 5=</w:t>
      </w:r>
      <w:r w:rsidR="00DD41AB" w:rsidRPr="00D57E3B">
        <w:rPr>
          <w:rFonts w:ascii="Times New Roman" w:hAnsi="Times New Roman" w:cs="Times New Roman"/>
          <w:color w:val="7030A0"/>
          <w:sz w:val="28"/>
          <w:szCs w:val="28"/>
        </w:rPr>
        <w:t>4+1</w:t>
      </w:r>
    </w:p>
    <w:p w:rsidR="00C23924" w:rsidRDefault="00C23924" w:rsidP="00C23924">
      <w:pPr>
        <w:spacing w:line="240" w:lineRule="auto"/>
        <w:ind w:left="76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A07" w:rsidRPr="00811B5E" w:rsidRDefault="003B6A07" w:rsidP="00DD41A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11B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Повышение интереса к занятиям с палочками через использование альбомов.    </w:t>
      </w:r>
    </w:p>
    <w:p w:rsidR="003B6A07" w:rsidRDefault="00254E88" w:rsidP="003B6A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6A07" w:rsidRPr="00062662">
        <w:rPr>
          <w:rFonts w:ascii="Times New Roman" w:hAnsi="Times New Roman" w:cs="Times New Roman"/>
          <w:sz w:val="28"/>
          <w:szCs w:val="28"/>
        </w:rPr>
        <w:t>В работе с детьми использ</w:t>
      </w:r>
      <w:r w:rsidR="003B6A07">
        <w:rPr>
          <w:rFonts w:ascii="Times New Roman" w:hAnsi="Times New Roman" w:cs="Times New Roman"/>
          <w:sz w:val="28"/>
          <w:szCs w:val="28"/>
        </w:rPr>
        <w:t>ую</w:t>
      </w:r>
      <w:r w:rsidR="003B6A07" w:rsidRPr="00062662">
        <w:rPr>
          <w:rFonts w:ascii="Times New Roman" w:hAnsi="Times New Roman" w:cs="Times New Roman"/>
          <w:sz w:val="28"/>
          <w:szCs w:val="28"/>
        </w:rPr>
        <w:t xml:space="preserve"> пособия (альбомы), в которых авторы представили множество разнообразных игр с палочками Кюизенера: </w:t>
      </w:r>
    </w:p>
    <w:p w:rsidR="00BC01D6" w:rsidRDefault="00BC01D6" w:rsidP="003B6A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B6A07" w:rsidRDefault="003B6A07" w:rsidP="003B6A0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00300" cy="2768863"/>
            <wp:effectExtent l="19050" t="0" r="0" b="0"/>
            <wp:docPr id="39" name="Рисунок 13" descr="C:\Users\Домашний\AppData\Local\Microsoft\Windows\Temporary Internet Files\Content.Word\IMG_20210225_19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ашний\AppData\Local\Microsoft\Windows\Temporary Internet Files\Content.Word\IMG_20210225_1918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76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A07" w:rsidRPr="00D57E3B" w:rsidRDefault="003B6A07" w:rsidP="003B6A07">
      <w:pPr>
        <w:spacing w:line="240" w:lineRule="auto"/>
        <w:ind w:left="464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На этом фото представлены пособия, по которым я работаю.</w:t>
      </w:r>
    </w:p>
    <w:p w:rsidR="003B6A07" w:rsidRPr="00D57E3B" w:rsidRDefault="003B6A07" w:rsidP="003B6A07">
      <w:pPr>
        <w:spacing w:line="240" w:lineRule="auto"/>
        <w:ind w:left="464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Альбом «Волшебные дорожки»  - пособие для детей 2-3 лет</w:t>
      </w:r>
    </w:p>
    <w:p w:rsidR="003B6A07" w:rsidRPr="00D57E3B" w:rsidRDefault="003B6A07" w:rsidP="003B6A07">
      <w:pPr>
        <w:spacing w:line="240" w:lineRule="auto"/>
        <w:ind w:left="464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Альбом «Дом с колокольчиком»  -  пособие для детей 3-5 лет</w:t>
      </w:r>
    </w:p>
    <w:p w:rsidR="003B6A07" w:rsidRPr="00D57E3B" w:rsidRDefault="003B6A07" w:rsidP="003B6A07">
      <w:pPr>
        <w:spacing w:line="240" w:lineRule="auto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Альбом «Посудная лавка» пособие для детей 5-7 лет</w:t>
      </w:r>
    </w:p>
    <w:p w:rsidR="003B6A07" w:rsidRPr="00D57E3B" w:rsidRDefault="003B6A07" w:rsidP="003B6A07">
      <w:pPr>
        <w:spacing w:line="240" w:lineRule="auto"/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57E3B">
        <w:rPr>
          <w:rFonts w:ascii="Times New Roman" w:hAnsi="Times New Roman" w:cs="Times New Roman"/>
          <w:color w:val="7030A0"/>
          <w:sz w:val="28"/>
          <w:szCs w:val="28"/>
        </w:rPr>
        <w:t>Альбом «На золотом крыльце» - пособие для детей 6-7 лет</w:t>
      </w:r>
    </w:p>
    <w:p w:rsidR="003B6A07" w:rsidRDefault="003B6A07" w:rsidP="003B6A0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</w:p>
    <w:p w:rsidR="003B6A07" w:rsidRPr="00926241" w:rsidRDefault="003B6A07" w:rsidP="003B6A0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  <w:r w:rsidRPr="00194060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9</w:t>
      </w:r>
      <w:r w:rsidRPr="00926241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. </w:t>
      </w:r>
      <w:r w:rsidRPr="00926241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Диагностика логического мышления дошкольников  с помощью палочек Кюизенера</w:t>
      </w:r>
    </w:p>
    <w:p w:rsidR="003B6A07" w:rsidRPr="009E0A7A" w:rsidRDefault="003B6A07" w:rsidP="003B6A0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   </w:t>
      </w:r>
      <w:r w:rsidRPr="009E0A7A">
        <w:rPr>
          <w:rFonts w:ascii="Times New Roman" w:eastAsia="Times New Roman" w:hAnsi="Times New Roman" w:cs="Times New Roman"/>
          <w:color w:val="1B1C2A"/>
          <w:sz w:val="28"/>
          <w:szCs w:val="28"/>
        </w:rPr>
        <w:t>Перед тем как воспитатель введёт в педагогический процесс задания с набором Кюизенера, желательно провести мониторинг данного проекта. Вначале по определённым критериям определяется начальный уровень математических знаний и навыков детей (это направления «Количество и число», «Состав числа», «Величина» — в зависимости от возраста воспитанников). После этого намечаются перспективы дальнейшей работы. В конце года педагог снова проводит мониторинг — оценивает результативность деятельности с использованием развивающего дидактического материала, проводит сравнительный анализ, делает соответствующие выводы.</w:t>
      </w:r>
    </w:p>
    <w:p w:rsidR="003B6A07" w:rsidRDefault="003B6A07" w:rsidP="003B6A0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 xml:space="preserve">     </w:t>
      </w:r>
      <w:r w:rsidRPr="009E0A7A">
        <w:rPr>
          <w:rFonts w:ascii="Times New Roman" w:eastAsia="Times New Roman" w:hAnsi="Times New Roman" w:cs="Times New Roman"/>
          <w:bCs/>
          <w:color w:val="1B1C2A"/>
          <w:sz w:val="28"/>
          <w:szCs w:val="28"/>
        </w:rPr>
        <w:t>Палочки Кюизенера являются замечательным средством для проведения диагностики логического мышления дошкольников</w:t>
      </w:r>
      <w:r w:rsidRPr="009E0A7A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</w:rPr>
        <w:t>.</w:t>
      </w:r>
      <w:r w:rsidRPr="009E0A7A">
        <w:rPr>
          <w:rFonts w:ascii="Times New Roman" w:eastAsia="Times New Roman" w:hAnsi="Times New Roman" w:cs="Times New Roman"/>
          <w:color w:val="1B1C2A"/>
          <w:sz w:val="28"/>
          <w:szCs w:val="28"/>
        </w:rPr>
        <w:t> На их основе ребёнку предлагается ряд заданий, по уровню выполнения которых можно судить о его интеллектуальных способностях.</w:t>
      </w:r>
    </w:p>
    <w:p w:rsidR="003B6A07" w:rsidRDefault="003B6A07" w:rsidP="003B6A0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</w:p>
    <w:p w:rsidR="00DD41AB" w:rsidRDefault="00DD41AB" w:rsidP="003B6A0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</w:p>
    <w:p w:rsidR="00774898" w:rsidRDefault="00774898" w:rsidP="003B6A0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</w:p>
    <w:p w:rsidR="003B6A07" w:rsidRPr="0047507C" w:rsidRDefault="003B6A07" w:rsidP="003B6A0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  <w:r w:rsidRPr="0047507C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10. Используемая литература:</w:t>
      </w:r>
    </w:p>
    <w:p w:rsidR="003B6A07" w:rsidRPr="0047507C" w:rsidRDefault="003B6A07" w:rsidP="003B6A07">
      <w:pPr>
        <w:pStyle w:val="c70"/>
        <w:shd w:val="clear" w:color="auto" w:fill="FFFFFF"/>
        <w:spacing w:before="0" w:beforeAutospacing="0" w:after="0" w:afterAutospacing="0"/>
        <w:ind w:right="-58"/>
        <w:rPr>
          <w:rFonts w:ascii="Calibri" w:hAnsi="Calibri" w:cs="Calibri"/>
          <w:color w:val="000000"/>
          <w:sz w:val="28"/>
          <w:szCs w:val="28"/>
        </w:rPr>
      </w:pPr>
      <w:r w:rsidRPr="0047507C">
        <w:rPr>
          <w:rStyle w:val="c6"/>
          <w:color w:val="000000"/>
          <w:sz w:val="28"/>
          <w:szCs w:val="28"/>
        </w:rPr>
        <w:t>В. П. Новикова, Л. И. Тихонова «Развивающие и игры с палочками Кюизенера», Москва Мозаика-Синтез, 2010г.</w:t>
      </w:r>
    </w:p>
    <w:p w:rsidR="003B6A07" w:rsidRPr="0047507C" w:rsidRDefault="003B6A07" w:rsidP="003B6A07">
      <w:pPr>
        <w:pStyle w:val="c172"/>
        <w:shd w:val="clear" w:color="auto" w:fill="FFFFFF"/>
        <w:spacing w:before="0" w:beforeAutospacing="0" w:after="0" w:afterAutospacing="0"/>
        <w:ind w:right="-20"/>
        <w:rPr>
          <w:rFonts w:ascii="Calibri" w:hAnsi="Calibri" w:cs="Calibri"/>
          <w:color w:val="000000"/>
          <w:sz w:val="28"/>
          <w:szCs w:val="28"/>
        </w:rPr>
      </w:pPr>
      <w:r w:rsidRPr="0047507C">
        <w:rPr>
          <w:rStyle w:val="c6"/>
          <w:color w:val="000000"/>
          <w:sz w:val="28"/>
          <w:szCs w:val="28"/>
        </w:rPr>
        <w:t>Л. Д. Комарова «Как работать с палочками Кюизенера?», Москва,2008г.</w:t>
      </w:r>
    </w:p>
    <w:p w:rsidR="003B6A07" w:rsidRPr="0047507C" w:rsidRDefault="003B6A07" w:rsidP="003B6A07">
      <w:pPr>
        <w:pStyle w:val="c172"/>
        <w:shd w:val="clear" w:color="auto" w:fill="FFFFFF"/>
        <w:spacing w:before="0" w:beforeAutospacing="0" w:after="0" w:afterAutospacing="0"/>
        <w:ind w:right="-20"/>
        <w:rPr>
          <w:rFonts w:ascii="Calibri" w:hAnsi="Calibri" w:cs="Calibri"/>
          <w:color w:val="000000"/>
          <w:sz w:val="28"/>
          <w:szCs w:val="28"/>
        </w:rPr>
      </w:pPr>
      <w:r w:rsidRPr="0047507C">
        <w:rPr>
          <w:rStyle w:val="c6"/>
          <w:color w:val="000000"/>
          <w:sz w:val="28"/>
          <w:szCs w:val="28"/>
        </w:rPr>
        <w:t>Е. Н. Панова «Дидактические игры-занятия в ДОУ», Воронеж, ТЦ, «Учитель»,2007г.</w:t>
      </w:r>
    </w:p>
    <w:p w:rsidR="003B6A07" w:rsidRDefault="003B6A07" w:rsidP="003B6A07">
      <w:pPr>
        <w:pStyle w:val="c70"/>
        <w:shd w:val="clear" w:color="auto" w:fill="FFFFFF"/>
        <w:spacing w:before="0" w:beforeAutospacing="0" w:after="0" w:afterAutospacing="0"/>
        <w:ind w:right="-58"/>
        <w:rPr>
          <w:rStyle w:val="c6"/>
          <w:color w:val="000000"/>
          <w:sz w:val="28"/>
          <w:szCs w:val="28"/>
        </w:rPr>
      </w:pPr>
      <w:r w:rsidRPr="0047507C">
        <w:rPr>
          <w:rStyle w:val="c6"/>
          <w:color w:val="000000"/>
          <w:sz w:val="28"/>
          <w:szCs w:val="28"/>
        </w:rPr>
        <w:t>Б. Б. Финкельштейн, Э. Хвостова «На золотом крыльце», «Кростики», «Волшебные дорожки», СПб, «Корвет».</w:t>
      </w:r>
    </w:p>
    <w:p w:rsidR="003B6A07" w:rsidRDefault="003B6A07" w:rsidP="003B6A07">
      <w:pPr>
        <w:pStyle w:val="c70"/>
        <w:shd w:val="clear" w:color="auto" w:fill="FFFFFF"/>
        <w:spacing w:before="0" w:beforeAutospacing="0" w:after="0" w:afterAutospacing="0"/>
        <w:ind w:right="-58"/>
        <w:rPr>
          <w:rStyle w:val="c6"/>
          <w:color w:val="000000"/>
          <w:sz w:val="28"/>
          <w:szCs w:val="28"/>
        </w:rPr>
      </w:pPr>
    </w:p>
    <w:p w:rsidR="003B6A07" w:rsidRPr="00C370A6" w:rsidRDefault="003B6A07" w:rsidP="003B6A07">
      <w:pPr>
        <w:pStyle w:val="c70"/>
        <w:shd w:val="clear" w:color="auto" w:fill="FFFFFF"/>
        <w:spacing w:before="0" w:beforeAutospacing="0" w:after="0" w:afterAutospacing="0"/>
        <w:ind w:right="-58"/>
        <w:rPr>
          <w:b/>
          <w:color w:val="000000"/>
          <w:sz w:val="28"/>
          <w:szCs w:val="28"/>
        </w:rPr>
      </w:pPr>
      <w:r w:rsidRPr="00C370A6">
        <w:rPr>
          <w:b/>
          <w:color w:val="000000"/>
          <w:sz w:val="28"/>
          <w:szCs w:val="28"/>
        </w:rPr>
        <w:t xml:space="preserve">Рекомендации: </w:t>
      </w:r>
    </w:p>
    <w:p w:rsidR="003B6A07" w:rsidRPr="00C370A6" w:rsidRDefault="003B6A07" w:rsidP="003B6A07">
      <w:pPr>
        <w:pStyle w:val="c70"/>
        <w:numPr>
          <w:ilvl w:val="1"/>
          <w:numId w:val="7"/>
        </w:numPr>
        <w:shd w:val="clear" w:color="auto" w:fill="FFFFFF"/>
        <w:spacing w:before="0" w:beforeAutospacing="0" w:after="0" w:afterAutospacing="0"/>
        <w:ind w:right="-58"/>
        <w:rPr>
          <w:color w:val="000000"/>
          <w:sz w:val="28"/>
          <w:szCs w:val="28"/>
        </w:rPr>
      </w:pPr>
      <w:r w:rsidRPr="00C370A6">
        <w:rPr>
          <w:color w:val="000000"/>
          <w:sz w:val="28"/>
          <w:szCs w:val="28"/>
        </w:rPr>
        <w:t>Прежде чем научить ребенка решать логические задачи, необходимо проводить подготовительные упражнения.</w:t>
      </w:r>
    </w:p>
    <w:p w:rsidR="003B6A07" w:rsidRPr="00C370A6" w:rsidRDefault="003B6A07" w:rsidP="003B6A07">
      <w:pPr>
        <w:pStyle w:val="c70"/>
        <w:numPr>
          <w:ilvl w:val="1"/>
          <w:numId w:val="7"/>
        </w:numPr>
        <w:shd w:val="clear" w:color="auto" w:fill="FFFFFF"/>
        <w:spacing w:before="0" w:beforeAutospacing="0" w:after="0" w:afterAutospacing="0"/>
        <w:ind w:right="-58"/>
        <w:rPr>
          <w:color w:val="000000"/>
          <w:sz w:val="28"/>
          <w:szCs w:val="28"/>
        </w:rPr>
      </w:pPr>
      <w:r w:rsidRPr="00C370A6">
        <w:rPr>
          <w:color w:val="000000"/>
          <w:sz w:val="28"/>
          <w:szCs w:val="28"/>
        </w:rPr>
        <w:t>Проводить анализ построек по типу «докажи, что фигура построена правильно»</w:t>
      </w:r>
    </w:p>
    <w:p w:rsidR="003B6A07" w:rsidRDefault="003B6A07" w:rsidP="003B6A0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</w:pPr>
      <w:r w:rsidRPr="0063428A">
        <w:rPr>
          <w:rFonts w:ascii="Times New Roman" w:eastAsia="Times New Roman" w:hAnsi="Times New Roman" w:cs="Times New Roman"/>
          <w:b/>
          <w:color w:val="1B1C2A"/>
          <w:sz w:val="28"/>
          <w:szCs w:val="28"/>
        </w:rPr>
        <w:t>Заключение:</w:t>
      </w:r>
    </w:p>
    <w:p w:rsidR="003B6A07" w:rsidRPr="0063428A" w:rsidRDefault="003B6A07" w:rsidP="003B6A0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428A">
        <w:rPr>
          <w:rFonts w:ascii="Times New Roman" w:eastAsia="Times New Roman" w:hAnsi="Times New Roman" w:cs="Times New Roman"/>
          <w:sz w:val="28"/>
          <w:szCs w:val="28"/>
        </w:rPr>
        <w:t>Исходя из опыта работы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цветными </w:t>
      </w:r>
      <w:r w:rsidRPr="0063428A">
        <w:rPr>
          <w:rFonts w:ascii="Times New Roman" w:eastAsia="Times New Roman" w:hAnsi="Times New Roman" w:cs="Times New Roman"/>
          <w:sz w:val="28"/>
          <w:szCs w:val="28"/>
        </w:rPr>
        <w:t xml:space="preserve"> палочками, я могу сказать, что этот дидактический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28A">
        <w:rPr>
          <w:rFonts w:ascii="Times New Roman" w:eastAsia="Times New Roman" w:hAnsi="Times New Roman" w:cs="Times New Roman"/>
          <w:sz w:val="28"/>
          <w:szCs w:val="28"/>
        </w:rPr>
        <w:t xml:space="preserve">делает обучение детей занимательным. Он предназначен не только для занятий  математикой, но и используется для освоения других образовательных областей.  </w:t>
      </w:r>
    </w:p>
    <w:p w:rsidR="003B6A07" w:rsidRPr="0063428A" w:rsidRDefault="003B6A07" w:rsidP="003B6A0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428A">
        <w:rPr>
          <w:rFonts w:ascii="Times New Roman" w:eastAsia="Times New Roman" w:hAnsi="Times New Roman" w:cs="Times New Roman"/>
          <w:sz w:val="28"/>
          <w:szCs w:val="28"/>
        </w:rPr>
        <w:t>Используя методическую разработку, педагоги смогут проектировать собственные занятия и другие виды образовательной деятельности.</w:t>
      </w:r>
    </w:p>
    <w:p w:rsidR="003B6A07" w:rsidRPr="0063428A" w:rsidRDefault="003B6A07" w:rsidP="003B6A0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6A07" w:rsidRDefault="003B6A07" w:rsidP="003B6A07">
      <w:pPr>
        <w:rPr>
          <w:rFonts w:ascii="Times New Roman" w:hAnsi="Times New Roman"/>
          <w:sz w:val="36"/>
          <w:szCs w:val="36"/>
        </w:rPr>
      </w:pPr>
    </w:p>
    <w:sectPr w:rsidR="003B6A07" w:rsidSect="005566D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94A" w:rsidRDefault="0084494A" w:rsidP="00D96579">
      <w:pPr>
        <w:spacing w:after="0" w:line="240" w:lineRule="auto"/>
      </w:pPr>
      <w:r>
        <w:separator/>
      </w:r>
    </w:p>
  </w:endnote>
  <w:endnote w:type="continuationSeparator" w:id="1">
    <w:p w:rsidR="0084494A" w:rsidRDefault="0084494A" w:rsidP="00D9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79" w:rsidRDefault="00D9657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074"/>
      <w:docPartObj>
        <w:docPartGallery w:val="Page Numbers (Bottom of Page)"/>
        <w:docPartUnique/>
      </w:docPartObj>
    </w:sdtPr>
    <w:sdtContent>
      <w:p w:rsidR="005566D9" w:rsidRDefault="00D911BA">
        <w:pPr>
          <w:pStyle w:val="a6"/>
          <w:jc w:val="right"/>
        </w:pPr>
        <w:fldSimple w:instr=" PAGE   \* MERGEFORMAT ">
          <w:r w:rsidR="00F21CF2">
            <w:rPr>
              <w:noProof/>
            </w:rPr>
            <w:t>3</w:t>
          </w:r>
        </w:fldSimple>
      </w:p>
    </w:sdtContent>
  </w:sdt>
  <w:p w:rsidR="00D96579" w:rsidRDefault="00D9657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79" w:rsidRDefault="00D9657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94A" w:rsidRDefault="0084494A" w:rsidP="00D96579">
      <w:pPr>
        <w:spacing w:after="0" w:line="240" w:lineRule="auto"/>
      </w:pPr>
      <w:r>
        <w:separator/>
      </w:r>
    </w:p>
  </w:footnote>
  <w:footnote w:type="continuationSeparator" w:id="1">
    <w:p w:rsidR="0084494A" w:rsidRDefault="0084494A" w:rsidP="00D96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79" w:rsidRDefault="00D9657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79" w:rsidRDefault="00D9657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579" w:rsidRDefault="00D9657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D082A"/>
    <w:multiLevelType w:val="hybridMultilevel"/>
    <w:tmpl w:val="5BDE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54881"/>
    <w:multiLevelType w:val="multilevel"/>
    <w:tmpl w:val="7E8E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C1020"/>
    <w:multiLevelType w:val="multilevel"/>
    <w:tmpl w:val="C300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E7253"/>
    <w:multiLevelType w:val="hybridMultilevel"/>
    <w:tmpl w:val="3CF26DA6"/>
    <w:lvl w:ilvl="0" w:tplc="04190001">
      <w:start w:val="1"/>
      <w:numFmt w:val="bullet"/>
      <w:lvlText w:val=""/>
      <w:lvlJc w:val="left"/>
      <w:pPr>
        <w:ind w:left="1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3" w:hanging="360"/>
      </w:pPr>
      <w:rPr>
        <w:rFonts w:ascii="Wingdings" w:hAnsi="Wingdings" w:hint="default"/>
      </w:rPr>
    </w:lvl>
  </w:abstractNum>
  <w:abstractNum w:abstractNumId="4">
    <w:nsid w:val="3F8F0034"/>
    <w:multiLevelType w:val="hybridMultilevel"/>
    <w:tmpl w:val="761A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F7248"/>
    <w:multiLevelType w:val="hybridMultilevel"/>
    <w:tmpl w:val="4B5A4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F5C25"/>
    <w:multiLevelType w:val="hybridMultilevel"/>
    <w:tmpl w:val="5D54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51826"/>
    <w:multiLevelType w:val="hybridMultilevel"/>
    <w:tmpl w:val="F01E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093D2E"/>
    <w:multiLevelType w:val="multilevel"/>
    <w:tmpl w:val="8014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3330C4"/>
    <w:multiLevelType w:val="hybridMultilevel"/>
    <w:tmpl w:val="DA6A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7843FA"/>
    <w:multiLevelType w:val="hybridMultilevel"/>
    <w:tmpl w:val="B374E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B0DD9"/>
    <w:multiLevelType w:val="multilevel"/>
    <w:tmpl w:val="D64C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0B36D6"/>
    <w:rsid w:val="000B36D6"/>
    <w:rsid w:val="00135C2D"/>
    <w:rsid w:val="00186074"/>
    <w:rsid w:val="00194060"/>
    <w:rsid w:val="00254E88"/>
    <w:rsid w:val="00315CB1"/>
    <w:rsid w:val="0039170C"/>
    <w:rsid w:val="003B2704"/>
    <w:rsid w:val="003B6A07"/>
    <w:rsid w:val="00446B98"/>
    <w:rsid w:val="004805DE"/>
    <w:rsid w:val="00487EC6"/>
    <w:rsid w:val="00495DEC"/>
    <w:rsid w:val="00503B2C"/>
    <w:rsid w:val="005566D9"/>
    <w:rsid w:val="005B6E27"/>
    <w:rsid w:val="0063428A"/>
    <w:rsid w:val="00646E84"/>
    <w:rsid w:val="00774898"/>
    <w:rsid w:val="00811B5E"/>
    <w:rsid w:val="0084494A"/>
    <w:rsid w:val="0099250D"/>
    <w:rsid w:val="009B7D0A"/>
    <w:rsid w:val="009E0F20"/>
    <w:rsid w:val="00A1537C"/>
    <w:rsid w:val="00AF075F"/>
    <w:rsid w:val="00BC01D6"/>
    <w:rsid w:val="00BF1B3A"/>
    <w:rsid w:val="00C23924"/>
    <w:rsid w:val="00C370A6"/>
    <w:rsid w:val="00D0555C"/>
    <w:rsid w:val="00D57E3B"/>
    <w:rsid w:val="00D911BA"/>
    <w:rsid w:val="00D96579"/>
    <w:rsid w:val="00DD25FA"/>
    <w:rsid w:val="00DD41AB"/>
    <w:rsid w:val="00EA5F8E"/>
    <w:rsid w:val="00F046C6"/>
    <w:rsid w:val="00F2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1">
    <w:name w:val="c61"/>
    <w:basedOn w:val="a"/>
    <w:rsid w:val="000B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0B36D6"/>
  </w:style>
  <w:style w:type="paragraph" w:customStyle="1" w:styleId="c34">
    <w:name w:val="c34"/>
    <w:basedOn w:val="a"/>
    <w:rsid w:val="000B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0B36D6"/>
  </w:style>
  <w:style w:type="character" w:customStyle="1" w:styleId="c35">
    <w:name w:val="c35"/>
    <w:basedOn w:val="a0"/>
    <w:rsid w:val="000B36D6"/>
  </w:style>
  <w:style w:type="character" w:customStyle="1" w:styleId="c30">
    <w:name w:val="c30"/>
    <w:basedOn w:val="a0"/>
    <w:rsid w:val="000B36D6"/>
  </w:style>
  <w:style w:type="paragraph" w:styleId="a3">
    <w:name w:val="List Paragraph"/>
    <w:basedOn w:val="a"/>
    <w:uiPriority w:val="99"/>
    <w:qFormat/>
    <w:rsid w:val="000B36D6"/>
    <w:pPr>
      <w:spacing w:after="0" w:line="360" w:lineRule="auto"/>
      <w:ind w:left="720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B3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6D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5">
    <w:name w:val="c5"/>
    <w:basedOn w:val="a"/>
    <w:rsid w:val="0081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11B5E"/>
  </w:style>
  <w:style w:type="character" w:customStyle="1" w:styleId="c16">
    <w:name w:val="c16"/>
    <w:basedOn w:val="a0"/>
    <w:rsid w:val="00811B5E"/>
  </w:style>
  <w:style w:type="character" w:customStyle="1" w:styleId="c2">
    <w:name w:val="c2"/>
    <w:basedOn w:val="a0"/>
    <w:rsid w:val="00811B5E"/>
  </w:style>
  <w:style w:type="paragraph" w:customStyle="1" w:styleId="c70">
    <w:name w:val="c70"/>
    <w:basedOn w:val="a"/>
    <w:rsid w:val="00C3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370A6"/>
  </w:style>
  <w:style w:type="paragraph" w:customStyle="1" w:styleId="c172">
    <w:name w:val="c172"/>
    <w:basedOn w:val="a"/>
    <w:rsid w:val="00C37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566D9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566D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kie.net/wp-content/uploads/2018/03/nabor-palochek-kryuizenera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melkie.net/wp-content/uploads/2018/03/vidy-palochek-v-nabore.jpg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B6393-B8F6-498D-B65A-619C427F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3545</Words>
  <Characters>20209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Hagmar</cp:lastModifiedBy>
  <cp:revision>12</cp:revision>
  <cp:lastPrinted>2021-03-01T08:52:00Z</cp:lastPrinted>
  <dcterms:created xsi:type="dcterms:W3CDTF">2021-02-25T16:29:00Z</dcterms:created>
  <dcterms:modified xsi:type="dcterms:W3CDTF">2021-08-31T06:01:00Z</dcterms:modified>
</cp:coreProperties>
</file>